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19CA8C" w14:textId="5A02CB0B" w:rsidR="00770BC9" w:rsidRPr="00292331" w:rsidRDefault="00770BC9" w:rsidP="007D38AA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5"/>
        <w:gridCol w:w="3685"/>
        <w:gridCol w:w="5887"/>
        <w:gridCol w:w="3671"/>
      </w:tblGrid>
      <w:tr w:rsidR="007D38AA" w:rsidRPr="007D38AA" w14:paraId="123B73AC" w14:textId="77777777" w:rsidTr="004A67CC">
        <w:tc>
          <w:tcPr>
            <w:tcW w:w="705" w:type="dxa"/>
          </w:tcPr>
          <w:p w14:paraId="7E2AB531" w14:textId="77777777" w:rsidR="007D38AA" w:rsidRPr="007D38AA" w:rsidRDefault="007D38AA" w:rsidP="007D38AA">
            <w:pPr>
              <w:rPr>
                <w:sz w:val="40"/>
                <w:szCs w:val="40"/>
              </w:rPr>
            </w:pPr>
          </w:p>
        </w:tc>
        <w:tc>
          <w:tcPr>
            <w:tcW w:w="3685" w:type="dxa"/>
          </w:tcPr>
          <w:p w14:paraId="68155B35" w14:textId="02ED56A5" w:rsidR="007D38AA" w:rsidRPr="002A183B" w:rsidRDefault="007D38AA" w:rsidP="007D38AA">
            <w:pPr>
              <w:rPr>
                <w:b/>
                <w:bCs/>
                <w:sz w:val="28"/>
                <w:szCs w:val="28"/>
              </w:rPr>
            </w:pPr>
            <w:r w:rsidRPr="002A183B">
              <w:rPr>
                <w:b/>
                <w:bCs/>
                <w:sz w:val="28"/>
                <w:szCs w:val="28"/>
              </w:rPr>
              <w:t>Autumn 1</w:t>
            </w:r>
            <w:r w:rsidR="00FA2A3C" w:rsidRPr="002A183B">
              <w:rPr>
                <w:b/>
                <w:bCs/>
                <w:sz w:val="28"/>
                <w:szCs w:val="28"/>
              </w:rPr>
              <w:t xml:space="preserve">          Basics</w:t>
            </w:r>
          </w:p>
        </w:tc>
        <w:tc>
          <w:tcPr>
            <w:tcW w:w="5887" w:type="dxa"/>
          </w:tcPr>
          <w:p w14:paraId="1658F42C" w14:textId="72417F89" w:rsidR="007D38AA" w:rsidRPr="002A183B" w:rsidRDefault="007D38AA" w:rsidP="007D38AA">
            <w:pPr>
              <w:rPr>
                <w:b/>
                <w:bCs/>
                <w:sz w:val="28"/>
                <w:szCs w:val="28"/>
              </w:rPr>
            </w:pPr>
            <w:r w:rsidRPr="002A183B">
              <w:rPr>
                <w:b/>
                <w:bCs/>
                <w:sz w:val="28"/>
                <w:szCs w:val="28"/>
              </w:rPr>
              <w:t>Spring 1</w:t>
            </w:r>
            <w:r w:rsidR="00FA2A3C" w:rsidRPr="002A183B">
              <w:rPr>
                <w:b/>
                <w:bCs/>
                <w:sz w:val="28"/>
                <w:szCs w:val="28"/>
              </w:rPr>
              <w:t xml:space="preserve">      </w:t>
            </w:r>
            <w:r w:rsidR="004A67CC">
              <w:rPr>
                <w:b/>
                <w:bCs/>
                <w:sz w:val="28"/>
                <w:szCs w:val="28"/>
              </w:rPr>
              <w:t>Numbers</w:t>
            </w:r>
          </w:p>
        </w:tc>
        <w:tc>
          <w:tcPr>
            <w:tcW w:w="3671" w:type="dxa"/>
          </w:tcPr>
          <w:p w14:paraId="6D9BEF62" w14:textId="7C26EA88" w:rsidR="007D38AA" w:rsidRPr="002A183B" w:rsidRDefault="007D38AA" w:rsidP="007D38AA">
            <w:pPr>
              <w:rPr>
                <w:b/>
                <w:bCs/>
                <w:sz w:val="28"/>
                <w:szCs w:val="28"/>
              </w:rPr>
            </w:pPr>
            <w:r w:rsidRPr="002A183B">
              <w:rPr>
                <w:b/>
                <w:bCs/>
                <w:sz w:val="28"/>
                <w:szCs w:val="28"/>
              </w:rPr>
              <w:t>Summer 1</w:t>
            </w:r>
            <w:r w:rsidR="00FA2A3C" w:rsidRPr="002A183B">
              <w:rPr>
                <w:b/>
                <w:bCs/>
                <w:sz w:val="28"/>
                <w:szCs w:val="28"/>
              </w:rPr>
              <w:t xml:space="preserve">      </w:t>
            </w:r>
            <w:r w:rsidR="004A67CC">
              <w:rPr>
                <w:b/>
                <w:bCs/>
                <w:sz w:val="28"/>
                <w:szCs w:val="28"/>
              </w:rPr>
              <w:t>Shapes in Art</w:t>
            </w:r>
          </w:p>
        </w:tc>
      </w:tr>
      <w:tr w:rsidR="007D38AA" w:rsidRPr="004A67CC" w14:paraId="4DAD5A8B" w14:textId="77777777" w:rsidTr="004A67CC">
        <w:tc>
          <w:tcPr>
            <w:tcW w:w="705" w:type="dxa"/>
          </w:tcPr>
          <w:p w14:paraId="196D8452" w14:textId="631AC8CB" w:rsidR="007D38AA" w:rsidRPr="002A183B" w:rsidRDefault="007D38AA" w:rsidP="007D38AA">
            <w:pPr>
              <w:rPr>
                <w:b/>
                <w:bCs/>
                <w:sz w:val="28"/>
                <w:szCs w:val="28"/>
              </w:rPr>
            </w:pPr>
            <w:r w:rsidRPr="002A183B">
              <w:rPr>
                <w:b/>
                <w:bCs/>
                <w:sz w:val="28"/>
                <w:szCs w:val="28"/>
              </w:rPr>
              <w:t xml:space="preserve">Year </w:t>
            </w:r>
            <w:r w:rsidR="004A67CC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14:paraId="380CB0C3" w14:textId="33D275D8" w:rsidR="004A67CC" w:rsidRPr="004A67CC" w:rsidRDefault="004A67CC" w:rsidP="004A67CC">
            <w:pPr>
              <w:pStyle w:val="ListParagraph"/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Revision of:</w:t>
            </w:r>
          </w:p>
          <w:p w14:paraId="631A7C05" w14:textId="0F7C8BD2" w:rsidR="007D38AA" w:rsidRPr="004A67CC" w:rsidRDefault="004A67CC" w:rsidP="004A67C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Greetings</w:t>
            </w:r>
          </w:p>
          <w:p w14:paraId="33A4D8BC" w14:textId="77777777" w:rsidR="004A67CC" w:rsidRPr="004A67CC" w:rsidRDefault="004A67CC" w:rsidP="004A67C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Introductions</w:t>
            </w:r>
          </w:p>
          <w:p w14:paraId="6F4F358C" w14:textId="77777777" w:rsidR="004A67CC" w:rsidRPr="004A67CC" w:rsidRDefault="004A67CC" w:rsidP="004A67C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Common questions</w:t>
            </w:r>
          </w:p>
          <w:p w14:paraId="592EECF5" w14:textId="77777777" w:rsidR="004A67CC" w:rsidRPr="004A67CC" w:rsidRDefault="004A67CC" w:rsidP="004A67C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Colours</w:t>
            </w:r>
          </w:p>
          <w:p w14:paraId="565F73DC" w14:textId="77777777" w:rsidR="004A67CC" w:rsidRPr="004A67CC" w:rsidRDefault="004A67CC" w:rsidP="004A67C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Commands</w:t>
            </w:r>
          </w:p>
          <w:p w14:paraId="2090E473" w14:textId="77777777" w:rsidR="004A67CC" w:rsidRPr="004A67CC" w:rsidRDefault="004A67CC" w:rsidP="004A67C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Alphabet</w:t>
            </w:r>
          </w:p>
          <w:p w14:paraId="0DD144B6" w14:textId="40194072" w:rsidR="004A67CC" w:rsidRPr="007D38AA" w:rsidRDefault="004A67CC" w:rsidP="004A67CC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004A67CC">
              <w:rPr>
                <w:sz w:val="28"/>
                <w:szCs w:val="28"/>
              </w:rPr>
              <w:t>Numbers</w:t>
            </w:r>
          </w:p>
        </w:tc>
        <w:tc>
          <w:tcPr>
            <w:tcW w:w="5887" w:type="dxa"/>
          </w:tcPr>
          <w:p w14:paraId="38A8236C" w14:textId="77777777" w:rsidR="006A16D3" w:rsidRDefault="004A67CC" w:rsidP="006A16D3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Say and recognise numbers to 60</w:t>
            </w:r>
          </w:p>
          <w:p w14:paraId="675D5B8C" w14:textId="77777777" w:rsidR="004A67CC" w:rsidRDefault="004A67CC" w:rsidP="006A16D3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Know the French for add, subtract, multiply, divide and use these operations with French numbers</w:t>
            </w:r>
          </w:p>
          <w:p w14:paraId="6A32C3FE" w14:textId="2E8521A5" w:rsidR="004A67CC" w:rsidRDefault="004A67CC" w:rsidP="006A16D3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Read phone numbers </w:t>
            </w:r>
            <w:proofErr w:type="gramStart"/>
            <w:r>
              <w:rPr>
                <w:sz w:val="28"/>
                <w:szCs w:val="28"/>
              </w:rPr>
              <w:t>( to</w:t>
            </w:r>
            <w:proofErr w:type="gramEnd"/>
            <w:r>
              <w:rPr>
                <w:sz w:val="28"/>
                <w:szCs w:val="28"/>
              </w:rPr>
              <w:t xml:space="preserve"> 60)</w:t>
            </w:r>
          </w:p>
          <w:p w14:paraId="1CE0D16A" w14:textId="77777777" w:rsidR="004A67CC" w:rsidRDefault="004A67CC" w:rsidP="006A16D3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Understand the French monetary system – notes and coins</w:t>
            </w:r>
          </w:p>
          <w:p w14:paraId="3045A893" w14:textId="7AB39764" w:rsidR="004A67CC" w:rsidRPr="006A16D3" w:rsidRDefault="004A67CC" w:rsidP="006A16D3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Work out and say the </w:t>
            </w:r>
            <w:proofErr w:type="gramStart"/>
            <w:r>
              <w:rPr>
                <w:sz w:val="28"/>
                <w:szCs w:val="28"/>
              </w:rPr>
              <w:t>total  cost</w:t>
            </w:r>
            <w:proofErr w:type="gramEnd"/>
            <w:r>
              <w:rPr>
                <w:sz w:val="28"/>
                <w:szCs w:val="28"/>
              </w:rPr>
              <w:t xml:space="preserve"> of a number of shopping items</w:t>
            </w:r>
          </w:p>
        </w:tc>
        <w:tc>
          <w:tcPr>
            <w:tcW w:w="3671" w:type="dxa"/>
          </w:tcPr>
          <w:p w14:paraId="7619A72E" w14:textId="77777777" w:rsidR="006A16D3" w:rsidRPr="004A67CC" w:rsidRDefault="004A67CC" w:rsidP="004A67C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Use names of common shapes and forms.</w:t>
            </w:r>
          </w:p>
          <w:p w14:paraId="62FF9FE1" w14:textId="77777777" w:rsidR="004A67CC" w:rsidRPr="004A67CC" w:rsidRDefault="004A67CC" w:rsidP="004A67C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Describe lines – thick, thin, curved, straight, long, short</w:t>
            </w:r>
          </w:p>
          <w:p w14:paraId="0E9DD24A" w14:textId="77777777" w:rsidR="004A67CC" w:rsidRPr="004A67CC" w:rsidRDefault="004A67CC" w:rsidP="004A67C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Use the phrase ‘there is’</w:t>
            </w:r>
          </w:p>
          <w:p w14:paraId="7B60DA8D" w14:textId="2EA2E5E3" w:rsidR="004A67CC" w:rsidRPr="004A67CC" w:rsidRDefault="004A67CC" w:rsidP="004A67C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Begin to understand how to make masculine and feminine adjectives agree with a noun</w:t>
            </w:r>
          </w:p>
        </w:tc>
      </w:tr>
      <w:tr w:rsidR="007D38AA" w:rsidRPr="006A16D3" w14:paraId="1FCED226" w14:textId="77777777" w:rsidTr="004A67CC">
        <w:tc>
          <w:tcPr>
            <w:tcW w:w="705" w:type="dxa"/>
          </w:tcPr>
          <w:p w14:paraId="7563384C" w14:textId="36D921DC" w:rsidR="007D38AA" w:rsidRPr="002A183B" w:rsidRDefault="007D38AA" w:rsidP="007D38AA">
            <w:pPr>
              <w:rPr>
                <w:b/>
                <w:bCs/>
                <w:sz w:val="22"/>
                <w:szCs w:val="22"/>
              </w:rPr>
            </w:pPr>
            <w:r w:rsidRPr="002A183B">
              <w:rPr>
                <w:b/>
                <w:bCs/>
                <w:sz w:val="28"/>
                <w:szCs w:val="28"/>
              </w:rPr>
              <w:t xml:space="preserve">Year </w:t>
            </w:r>
            <w:r w:rsidR="004A67CC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14:paraId="0E776223" w14:textId="41775D20" w:rsidR="007D38AA" w:rsidRPr="004A67CC" w:rsidRDefault="004A67CC" w:rsidP="004A67C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Pr="004A67CC">
              <w:rPr>
                <w:sz w:val="32"/>
                <w:szCs w:val="32"/>
              </w:rPr>
              <w:t>As for Year 5</w:t>
            </w:r>
          </w:p>
        </w:tc>
        <w:tc>
          <w:tcPr>
            <w:tcW w:w="5887" w:type="dxa"/>
          </w:tcPr>
          <w:p w14:paraId="69291F55" w14:textId="0EAB71D0" w:rsidR="007D38AA" w:rsidRPr="006A16D3" w:rsidRDefault="006A16D3" w:rsidP="007D38AA">
            <w:pPr>
              <w:rPr>
                <w:b/>
                <w:bCs/>
                <w:sz w:val="28"/>
                <w:szCs w:val="28"/>
              </w:rPr>
            </w:pPr>
            <w:r w:rsidRPr="006A16D3">
              <w:rPr>
                <w:b/>
                <w:bCs/>
                <w:sz w:val="28"/>
                <w:szCs w:val="28"/>
              </w:rPr>
              <w:t xml:space="preserve">       </w:t>
            </w:r>
            <w:proofErr w:type="gramStart"/>
            <w:r w:rsidRPr="006A16D3">
              <w:rPr>
                <w:b/>
                <w:bCs/>
                <w:sz w:val="28"/>
                <w:szCs w:val="28"/>
              </w:rPr>
              <w:t>All of</w:t>
            </w:r>
            <w:proofErr w:type="gramEnd"/>
            <w:r w:rsidRPr="006A16D3">
              <w:rPr>
                <w:b/>
                <w:bCs/>
                <w:sz w:val="28"/>
                <w:szCs w:val="28"/>
              </w:rPr>
              <w:t xml:space="preserve"> the above plus:</w:t>
            </w:r>
          </w:p>
          <w:p w14:paraId="09824B79" w14:textId="77777777" w:rsidR="006A16D3" w:rsidRPr="004A67CC" w:rsidRDefault="004A67CC" w:rsidP="006A16D3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Say and recognise numbers to 100</w:t>
            </w:r>
          </w:p>
          <w:p w14:paraId="168D98CD" w14:textId="77777777" w:rsidR="004A67CC" w:rsidRPr="004A67CC" w:rsidRDefault="004A67CC" w:rsidP="006A16D3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Recognise numbers over 100 including years</w:t>
            </w:r>
          </w:p>
          <w:p w14:paraId="14FC91D0" w14:textId="53E621AD" w:rsidR="004A67CC" w:rsidRPr="006A16D3" w:rsidRDefault="004A67CC" w:rsidP="006A16D3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 w:rsidRPr="004A67CC">
              <w:rPr>
                <w:sz w:val="28"/>
                <w:szCs w:val="28"/>
              </w:rPr>
              <w:t>Read phone numbers (to 100)</w:t>
            </w:r>
          </w:p>
        </w:tc>
        <w:tc>
          <w:tcPr>
            <w:tcW w:w="3671" w:type="dxa"/>
          </w:tcPr>
          <w:p w14:paraId="0073110D" w14:textId="77777777" w:rsidR="007D38AA" w:rsidRDefault="006A16D3" w:rsidP="007D38AA">
            <w:pPr>
              <w:rPr>
                <w:b/>
                <w:bCs/>
                <w:sz w:val="28"/>
                <w:szCs w:val="28"/>
              </w:rPr>
            </w:pPr>
            <w:r w:rsidRPr="006A16D3">
              <w:rPr>
                <w:b/>
                <w:bCs/>
                <w:sz w:val="28"/>
                <w:szCs w:val="28"/>
              </w:rPr>
              <w:t xml:space="preserve">     </w:t>
            </w:r>
            <w:proofErr w:type="gramStart"/>
            <w:r w:rsidRPr="006A16D3">
              <w:rPr>
                <w:b/>
                <w:bCs/>
                <w:sz w:val="28"/>
                <w:szCs w:val="28"/>
              </w:rPr>
              <w:t>All of</w:t>
            </w:r>
            <w:proofErr w:type="gramEnd"/>
            <w:r w:rsidRPr="006A16D3">
              <w:rPr>
                <w:b/>
                <w:bCs/>
                <w:sz w:val="28"/>
                <w:szCs w:val="28"/>
              </w:rPr>
              <w:t xml:space="preserve"> the above plus:</w:t>
            </w:r>
          </w:p>
          <w:p w14:paraId="68851E02" w14:textId="77777777" w:rsidR="006A16D3" w:rsidRPr="004A67CC" w:rsidRDefault="004A67CC" w:rsidP="00D70C14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Research the names of additional shapes and forms in a dictionary and online</w:t>
            </w:r>
          </w:p>
          <w:p w14:paraId="552A322D" w14:textId="77777777" w:rsidR="004A67CC" w:rsidRPr="004A67CC" w:rsidRDefault="004A67CC" w:rsidP="00D70C14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Write a descriptive paragraph about a Matisse painting</w:t>
            </w:r>
          </w:p>
          <w:p w14:paraId="38729BC6" w14:textId="6E761927" w:rsidR="004A67CC" w:rsidRPr="00D70C14" w:rsidRDefault="004A67CC" w:rsidP="00D70C14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Begin to understand agreement of plurals</w:t>
            </w:r>
          </w:p>
        </w:tc>
      </w:tr>
    </w:tbl>
    <w:p w14:paraId="1D9C7B79" w14:textId="77777777" w:rsidR="007D38AA" w:rsidRDefault="007D38AA" w:rsidP="007D38AA">
      <w:pPr>
        <w:rPr>
          <w:sz w:val="32"/>
          <w:szCs w:val="32"/>
        </w:rPr>
      </w:pPr>
    </w:p>
    <w:p w14:paraId="249A0324" w14:textId="43774CB3" w:rsidR="00FA2A3C" w:rsidRDefault="00FA2A3C" w:rsidP="00FA2A3C">
      <w:pPr>
        <w:tabs>
          <w:tab w:val="left" w:pos="1236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5"/>
        <w:gridCol w:w="3685"/>
        <w:gridCol w:w="5103"/>
        <w:gridCol w:w="4455"/>
      </w:tblGrid>
      <w:tr w:rsidR="00FA2A3C" w14:paraId="563BBC49" w14:textId="77777777" w:rsidTr="004A67CC">
        <w:tc>
          <w:tcPr>
            <w:tcW w:w="705" w:type="dxa"/>
          </w:tcPr>
          <w:p w14:paraId="09A7544F" w14:textId="77777777" w:rsidR="00FA2A3C" w:rsidRP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85" w:type="dxa"/>
          </w:tcPr>
          <w:p w14:paraId="735A08ED" w14:textId="18D0AFD5" w:rsidR="00FA2A3C" w:rsidRP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>Autumn 2</w:t>
            </w:r>
            <w:r>
              <w:rPr>
                <w:b/>
                <w:bCs/>
                <w:sz w:val="28"/>
                <w:szCs w:val="28"/>
              </w:rPr>
              <w:t xml:space="preserve"> – </w:t>
            </w:r>
            <w:r w:rsidR="004A67CC">
              <w:rPr>
                <w:b/>
                <w:bCs/>
                <w:sz w:val="28"/>
                <w:szCs w:val="28"/>
              </w:rPr>
              <w:t>Dates</w:t>
            </w:r>
          </w:p>
        </w:tc>
        <w:tc>
          <w:tcPr>
            <w:tcW w:w="5103" w:type="dxa"/>
          </w:tcPr>
          <w:p w14:paraId="60156F12" w14:textId="76CAD99E" w:rsidR="00FA2A3C" w:rsidRP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>Spring 2</w:t>
            </w:r>
            <w:r w:rsidR="004A67CC">
              <w:rPr>
                <w:b/>
                <w:bCs/>
                <w:sz w:val="28"/>
                <w:szCs w:val="28"/>
              </w:rPr>
              <w:t xml:space="preserve"> – Pencil Case</w:t>
            </w:r>
          </w:p>
        </w:tc>
        <w:tc>
          <w:tcPr>
            <w:tcW w:w="4455" w:type="dxa"/>
          </w:tcPr>
          <w:p w14:paraId="3152F2DC" w14:textId="3E1D1388" w:rsidR="00FA2A3C" w:rsidRP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>Summer 2</w:t>
            </w:r>
            <w:r>
              <w:rPr>
                <w:b/>
                <w:bCs/>
                <w:sz w:val="28"/>
                <w:szCs w:val="28"/>
              </w:rPr>
              <w:t xml:space="preserve"> – </w:t>
            </w:r>
            <w:r w:rsidR="004A67CC">
              <w:rPr>
                <w:b/>
                <w:bCs/>
                <w:sz w:val="28"/>
                <w:szCs w:val="28"/>
              </w:rPr>
              <w:t>Tour de France</w:t>
            </w:r>
          </w:p>
        </w:tc>
      </w:tr>
      <w:tr w:rsidR="00FA2A3C" w14:paraId="2CE1D0E1" w14:textId="77777777" w:rsidTr="004A67CC">
        <w:trPr>
          <w:trHeight w:val="4886"/>
        </w:trPr>
        <w:tc>
          <w:tcPr>
            <w:tcW w:w="705" w:type="dxa"/>
          </w:tcPr>
          <w:p w14:paraId="4CB3189B" w14:textId="414BD223" w:rsidR="00FA2A3C" w:rsidRP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 xml:space="preserve">Year </w:t>
            </w:r>
            <w:r w:rsidR="004A67CC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14:paraId="4D9367F6" w14:textId="77777777" w:rsidR="00FA2A3C" w:rsidRDefault="004A67C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Revise written forms of numbers to 30</w:t>
            </w:r>
          </w:p>
          <w:p w14:paraId="4A8CC2CD" w14:textId="77777777" w:rsidR="004A67CC" w:rsidRDefault="004A67C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Revise the names of the months</w:t>
            </w:r>
          </w:p>
          <w:p w14:paraId="555A6F73" w14:textId="77777777" w:rsidR="004A67CC" w:rsidRDefault="004A67C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Revise the names of days of the week</w:t>
            </w:r>
          </w:p>
          <w:p w14:paraId="6064CD87" w14:textId="77777777" w:rsidR="004A67CC" w:rsidRDefault="004A67C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Construct dates in French</w:t>
            </w:r>
          </w:p>
          <w:p w14:paraId="01E81CE7" w14:textId="77777777" w:rsidR="004A67CC" w:rsidRDefault="004A67C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Ask someone when their birthday is. Say when their own birthday is.</w:t>
            </w:r>
          </w:p>
          <w:p w14:paraId="0DC3D538" w14:textId="04864FDD" w:rsidR="004A67CC" w:rsidRPr="00FA2A3C" w:rsidRDefault="004A67C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Recognise written forms of the question and answer above.</w:t>
            </w:r>
          </w:p>
        </w:tc>
        <w:tc>
          <w:tcPr>
            <w:tcW w:w="5103" w:type="dxa"/>
          </w:tcPr>
          <w:p w14:paraId="0443B20B" w14:textId="77777777" w:rsidR="00FA2A3C" w:rsidRPr="004A67CC" w:rsidRDefault="004A67C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Ask and answer the question ‘What do you have in your pencil case?</w:t>
            </w:r>
          </w:p>
          <w:p w14:paraId="7B657E52" w14:textId="77777777" w:rsidR="004A67CC" w:rsidRPr="004A67CC" w:rsidRDefault="004A67C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Recognise the written form of the above question and answer</w:t>
            </w:r>
          </w:p>
          <w:p w14:paraId="04D452CB" w14:textId="77777777" w:rsidR="004A67CC" w:rsidRPr="004A67CC" w:rsidRDefault="004A67C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Use the French for a range of simple stationery items.</w:t>
            </w:r>
          </w:p>
          <w:p w14:paraId="1FAD1FFD" w14:textId="77777777" w:rsidR="004A67CC" w:rsidRPr="004A67CC" w:rsidRDefault="004A67C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Know the gender of the items</w:t>
            </w:r>
          </w:p>
          <w:p w14:paraId="4D6A1B65" w14:textId="77777777" w:rsidR="004A67CC" w:rsidRPr="004A67CC" w:rsidRDefault="004A67C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Describe the items in terms of colour, making adjectives agree with the gender of the noun.</w:t>
            </w:r>
          </w:p>
          <w:p w14:paraId="2CD76FD4" w14:textId="6B859742" w:rsidR="004A67CC" w:rsidRPr="004A67CC" w:rsidRDefault="004A67C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Understand that a small group of adjectives break the rules and sit before the noun in the sentence.</w:t>
            </w:r>
          </w:p>
        </w:tc>
        <w:tc>
          <w:tcPr>
            <w:tcW w:w="4455" w:type="dxa"/>
          </w:tcPr>
          <w:p w14:paraId="0672FF50" w14:textId="595CCAD4" w:rsidR="004A67CC" w:rsidRPr="004A67CC" w:rsidRDefault="004A67C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Understand the history and format of the Tour de France</w:t>
            </w:r>
          </w:p>
          <w:p w14:paraId="78810237" w14:textId="55E32799" w:rsidR="00FA2A3C" w:rsidRPr="004A67CC" w:rsidRDefault="004A67C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 xml:space="preserve">Recognise the French words for different types of </w:t>
            </w:r>
            <w:proofErr w:type="gramStart"/>
            <w:r w:rsidRPr="004A67CC">
              <w:rPr>
                <w:sz w:val="28"/>
                <w:szCs w:val="28"/>
              </w:rPr>
              <w:t>bike</w:t>
            </w:r>
            <w:proofErr w:type="gramEnd"/>
          </w:p>
          <w:p w14:paraId="7815E358" w14:textId="77777777" w:rsidR="004A67CC" w:rsidRPr="004A67CC" w:rsidRDefault="004A67C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Research and use the French terms for the main parts of a bike</w:t>
            </w:r>
          </w:p>
          <w:p w14:paraId="3F2B74FA" w14:textId="77777777" w:rsidR="004A67CC" w:rsidRPr="004A67CC" w:rsidRDefault="004A67C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Describe their own bike using 3</w:t>
            </w:r>
            <w:r w:rsidRPr="004A67CC">
              <w:rPr>
                <w:sz w:val="28"/>
                <w:szCs w:val="28"/>
                <w:vertAlign w:val="superscript"/>
              </w:rPr>
              <w:t>rd</w:t>
            </w:r>
            <w:r w:rsidRPr="004A67CC">
              <w:rPr>
                <w:sz w:val="28"/>
                <w:szCs w:val="28"/>
              </w:rPr>
              <w:t xml:space="preserve"> person forms of the verbs ‘to have’ and ‘to be’</w:t>
            </w:r>
          </w:p>
          <w:p w14:paraId="760AE19C" w14:textId="77777777" w:rsidR="004A67CC" w:rsidRPr="004A67CC" w:rsidRDefault="004A67C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Make adjectives agree with the nouns they are describing</w:t>
            </w:r>
          </w:p>
          <w:p w14:paraId="5FE9F17A" w14:textId="4324CD7F" w:rsidR="004A67CC" w:rsidRPr="004A67CC" w:rsidRDefault="004A67C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Construct negative statements.</w:t>
            </w:r>
          </w:p>
        </w:tc>
      </w:tr>
      <w:tr w:rsidR="00FA2A3C" w14:paraId="4FD33FC0" w14:textId="77777777" w:rsidTr="004A67CC">
        <w:tc>
          <w:tcPr>
            <w:tcW w:w="705" w:type="dxa"/>
          </w:tcPr>
          <w:p w14:paraId="6E170F5E" w14:textId="09E2B546" w:rsidR="00FA2A3C" w:rsidRP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 xml:space="preserve">Year </w:t>
            </w:r>
            <w:r w:rsidR="004A67CC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14:paraId="4DD25E4B" w14:textId="1AABB098" w:rsid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</w:t>
            </w:r>
            <w:proofErr w:type="gramStart"/>
            <w:r w:rsidRPr="00FA2A3C">
              <w:rPr>
                <w:b/>
                <w:bCs/>
                <w:sz w:val="28"/>
                <w:szCs w:val="28"/>
              </w:rPr>
              <w:t>All of</w:t>
            </w:r>
            <w:proofErr w:type="gramEnd"/>
            <w:r w:rsidRPr="00FA2A3C">
              <w:rPr>
                <w:b/>
                <w:bCs/>
                <w:sz w:val="28"/>
                <w:szCs w:val="28"/>
              </w:rPr>
              <w:t xml:space="preserve"> the above plus:</w:t>
            </w:r>
          </w:p>
          <w:p w14:paraId="41F2F0F2" w14:textId="77777777" w:rsidR="00FA2A3C" w:rsidRPr="004A67CC" w:rsidRDefault="004A67CC" w:rsidP="00FA2A3C">
            <w:pPr>
              <w:pStyle w:val="ListParagraph"/>
              <w:numPr>
                <w:ilvl w:val="0"/>
                <w:numId w:val="8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Use written forms of numbers to 100</w:t>
            </w:r>
          </w:p>
          <w:p w14:paraId="05B57BDE" w14:textId="15A36E6A" w:rsidR="004A67CC" w:rsidRPr="00FA2A3C" w:rsidRDefault="004A67CC" w:rsidP="00FA2A3C">
            <w:pPr>
              <w:pStyle w:val="ListParagraph"/>
              <w:numPr>
                <w:ilvl w:val="0"/>
                <w:numId w:val="8"/>
              </w:num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Recognise the French words for tomorrow, yesterday, last, next, year</w:t>
            </w:r>
          </w:p>
        </w:tc>
        <w:tc>
          <w:tcPr>
            <w:tcW w:w="5103" w:type="dxa"/>
          </w:tcPr>
          <w:p w14:paraId="0FD3F939" w14:textId="2EF15A9B" w:rsidR="00FA2A3C" w:rsidRDefault="004A67C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</w:t>
            </w:r>
            <w:proofErr w:type="gramStart"/>
            <w:r w:rsidR="00FA2A3C">
              <w:rPr>
                <w:b/>
                <w:bCs/>
                <w:sz w:val="28"/>
                <w:szCs w:val="28"/>
              </w:rPr>
              <w:t>All of</w:t>
            </w:r>
            <w:proofErr w:type="gramEnd"/>
            <w:r w:rsidR="00FA2A3C">
              <w:rPr>
                <w:b/>
                <w:bCs/>
                <w:sz w:val="28"/>
                <w:szCs w:val="28"/>
              </w:rPr>
              <w:t xml:space="preserve"> the above plus:</w:t>
            </w:r>
          </w:p>
          <w:p w14:paraId="663AD9C9" w14:textId="77777777" w:rsidR="00FA2A3C" w:rsidRPr="004A67CC" w:rsidRDefault="004A67CC" w:rsidP="00FA2A3C">
            <w:pPr>
              <w:pStyle w:val="ListParagraph"/>
              <w:numPr>
                <w:ilvl w:val="0"/>
                <w:numId w:val="9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Recognise a wider variety of pencil case items and classroom objects</w:t>
            </w:r>
          </w:p>
          <w:p w14:paraId="02C9D4F9" w14:textId="77777777" w:rsidR="004A67CC" w:rsidRPr="004A67CC" w:rsidRDefault="004A67CC" w:rsidP="00FA2A3C">
            <w:pPr>
              <w:pStyle w:val="ListParagraph"/>
              <w:numPr>
                <w:ilvl w:val="0"/>
                <w:numId w:val="9"/>
              </w:num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Begin to understand how to make adjectives agree with plural nouns</w:t>
            </w:r>
          </w:p>
          <w:p w14:paraId="1E5DAAB9" w14:textId="4E43E9A6" w:rsidR="004A67CC" w:rsidRPr="00FA2A3C" w:rsidRDefault="004A67CC" w:rsidP="00FA2A3C">
            <w:pPr>
              <w:pStyle w:val="ListParagraph"/>
              <w:numPr>
                <w:ilvl w:val="0"/>
                <w:numId w:val="9"/>
              </w:num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Use simple prepositions to describe the location of classroom objects</w:t>
            </w:r>
          </w:p>
        </w:tc>
        <w:tc>
          <w:tcPr>
            <w:tcW w:w="4455" w:type="dxa"/>
          </w:tcPr>
          <w:p w14:paraId="6830D948" w14:textId="68E3FE9E" w:rsidR="00FA2A3C" w:rsidRPr="004A67CC" w:rsidRDefault="004A67C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</w:t>
            </w:r>
            <w:proofErr w:type="gramStart"/>
            <w:r w:rsidR="00FA2A3C" w:rsidRPr="004A67CC">
              <w:rPr>
                <w:b/>
                <w:bCs/>
                <w:sz w:val="28"/>
                <w:szCs w:val="28"/>
              </w:rPr>
              <w:t>All of</w:t>
            </w:r>
            <w:proofErr w:type="gramEnd"/>
            <w:r w:rsidR="00FA2A3C" w:rsidRPr="004A67CC">
              <w:rPr>
                <w:b/>
                <w:bCs/>
                <w:sz w:val="28"/>
                <w:szCs w:val="28"/>
              </w:rPr>
              <w:t xml:space="preserve"> the above plus:</w:t>
            </w:r>
          </w:p>
          <w:p w14:paraId="21AD4867" w14:textId="77777777" w:rsidR="00FA2A3C" w:rsidRPr="004A67CC" w:rsidRDefault="004A67CC" w:rsidP="00FA2A3C">
            <w:pPr>
              <w:pStyle w:val="ListParagraph"/>
              <w:numPr>
                <w:ilvl w:val="0"/>
                <w:numId w:val="10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Write own paragraph about an unusual bike</w:t>
            </w:r>
          </w:p>
          <w:p w14:paraId="0A6B4218" w14:textId="26C45AFB" w:rsidR="004A67CC" w:rsidRPr="004A67CC" w:rsidRDefault="004A67CC" w:rsidP="00FA2A3C">
            <w:pPr>
              <w:pStyle w:val="ListParagraph"/>
              <w:numPr>
                <w:ilvl w:val="0"/>
                <w:numId w:val="10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Recognise large numbers in French when analysing Tour de France statistics.</w:t>
            </w:r>
          </w:p>
        </w:tc>
      </w:tr>
    </w:tbl>
    <w:p w14:paraId="1E75A0D6" w14:textId="77777777" w:rsidR="00FA2A3C" w:rsidRPr="00FA2A3C" w:rsidRDefault="00FA2A3C" w:rsidP="00FA2A3C">
      <w:pPr>
        <w:tabs>
          <w:tab w:val="left" w:pos="12360"/>
        </w:tabs>
        <w:rPr>
          <w:sz w:val="32"/>
          <w:szCs w:val="32"/>
        </w:rPr>
      </w:pPr>
    </w:p>
    <w:sectPr w:rsidR="00FA2A3C" w:rsidRPr="00FA2A3C" w:rsidSect="007E79F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70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F84225" w14:textId="77777777" w:rsidR="007E79FB" w:rsidRDefault="007E79FB" w:rsidP="007D38AA">
      <w:pPr>
        <w:spacing w:after="0" w:line="240" w:lineRule="auto"/>
      </w:pPr>
      <w:r>
        <w:separator/>
      </w:r>
    </w:p>
  </w:endnote>
  <w:endnote w:type="continuationSeparator" w:id="0">
    <w:p w14:paraId="21F313A3" w14:textId="77777777" w:rsidR="007E79FB" w:rsidRDefault="007E79FB" w:rsidP="007D3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C322F2" w14:textId="77777777" w:rsidR="007E79FB" w:rsidRDefault="007E79FB" w:rsidP="007D38AA">
      <w:pPr>
        <w:spacing w:after="0" w:line="240" w:lineRule="auto"/>
      </w:pPr>
      <w:r>
        <w:separator/>
      </w:r>
    </w:p>
  </w:footnote>
  <w:footnote w:type="continuationSeparator" w:id="0">
    <w:p w14:paraId="57988B01" w14:textId="77777777" w:rsidR="007E79FB" w:rsidRDefault="007E79FB" w:rsidP="007D38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4B736" w14:textId="6B9386D0" w:rsidR="007D38AA" w:rsidRPr="00292331" w:rsidRDefault="007D38AA" w:rsidP="00292331">
    <w:pPr>
      <w:jc w:val="center"/>
      <w:rPr>
        <w:b/>
        <w:bCs/>
        <w:sz w:val="36"/>
        <w:szCs w:val="36"/>
      </w:rPr>
    </w:pPr>
    <w:r w:rsidRPr="00292331">
      <w:rPr>
        <w:b/>
        <w:bCs/>
        <w:sz w:val="36"/>
        <w:szCs w:val="36"/>
      </w:rPr>
      <w:t>Year A</w:t>
    </w:r>
    <w:r w:rsidR="00054046">
      <w:rPr>
        <w:b/>
        <w:bCs/>
        <w:sz w:val="36"/>
        <w:szCs w:val="36"/>
      </w:rPr>
      <w:t xml:space="preserve">      </w:t>
    </w:r>
    <w:r w:rsidRPr="00292331">
      <w:rPr>
        <w:b/>
        <w:bCs/>
        <w:sz w:val="36"/>
        <w:szCs w:val="36"/>
      </w:rPr>
      <w:t xml:space="preserve"> Year </w:t>
    </w:r>
    <w:r w:rsidR="004A67CC">
      <w:rPr>
        <w:b/>
        <w:bCs/>
        <w:sz w:val="36"/>
        <w:szCs w:val="36"/>
      </w:rPr>
      <w:t>5</w:t>
    </w:r>
    <w:r w:rsidRPr="00292331">
      <w:rPr>
        <w:b/>
        <w:bCs/>
        <w:sz w:val="36"/>
        <w:szCs w:val="36"/>
      </w:rPr>
      <w:t xml:space="preserve"> and </w:t>
    </w:r>
    <w:r w:rsidR="004A67CC">
      <w:rPr>
        <w:b/>
        <w:bCs/>
        <w:sz w:val="36"/>
        <w:szCs w:val="36"/>
      </w:rPr>
      <w:t>6</w:t>
    </w:r>
    <w:r w:rsidR="00054046">
      <w:rPr>
        <w:b/>
        <w:bCs/>
        <w:sz w:val="36"/>
        <w:szCs w:val="36"/>
      </w:rPr>
      <w:t xml:space="preserve">     </w:t>
    </w:r>
    <w:r w:rsidRPr="00292331">
      <w:rPr>
        <w:b/>
        <w:bCs/>
        <w:sz w:val="36"/>
        <w:szCs w:val="36"/>
      </w:rPr>
      <w:t xml:space="preserve"> Curriculum Overview - </w:t>
    </w:r>
    <w:r w:rsidR="00054046">
      <w:rPr>
        <w:b/>
        <w:bCs/>
        <w:sz w:val="36"/>
        <w:szCs w:val="36"/>
      </w:rPr>
      <w:t>S</w:t>
    </w:r>
    <w:r w:rsidRPr="00292331">
      <w:rPr>
        <w:b/>
        <w:bCs/>
        <w:sz w:val="36"/>
        <w:szCs w:val="36"/>
      </w:rPr>
      <w:t>kills</w:t>
    </w:r>
  </w:p>
  <w:p w14:paraId="05A8FFCA" w14:textId="77777777" w:rsidR="007D38AA" w:rsidRPr="007D38AA" w:rsidRDefault="007D38AA">
    <w:pPr>
      <w:pStyle w:val="Head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B65A00"/>
    <w:multiLevelType w:val="hybridMultilevel"/>
    <w:tmpl w:val="F9C6C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C4236"/>
    <w:multiLevelType w:val="hybridMultilevel"/>
    <w:tmpl w:val="B31CC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37555"/>
    <w:multiLevelType w:val="hybridMultilevel"/>
    <w:tmpl w:val="0A0A6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F1ECD"/>
    <w:multiLevelType w:val="hybridMultilevel"/>
    <w:tmpl w:val="792E67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924865"/>
    <w:multiLevelType w:val="hybridMultilevel"/>
    <w:tmpl w:val="3EF49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2513FE"/>
    <w:multiLevelType w:val="hybridMultilevel"/>
    <w:tmpl w:val="DC16D8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B77142"/>
    <w:multiLevelType w:val="hybridMultilevel"/>
    <w:tmpl w:val="A41C5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AB1B7B"/>
    <w:multiLevelType w:val="hybridMultilevel"/>
    <w:tmpl w:val="F3941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974679"/>
    <w:multiLevelType w:val="hybridMultilevel"/>
    <w:tmpl w:val="9D124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A9226B"/>
    <w:multiLevelType w:val="hybridMultilevel"/>
    <w:tmpl w:val="120A4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342658">
    <w:abstractNumId w:val="4"/>
  </w:num>
  <w:num w:numId="2" w16cid:durableId="1543901125">
    <w:abstractNumId w:val="3"/>
  </w:num>
  <w:num w:numId="3" w16cid:durableId="571895527">
    <w:abstractNumId w:val="9"/>
  </w:num>
  <w:num w:numId="4" w16cid:durableId="892352256">
    <w:abstractNumId w:val="7"/>
  </w:num>
  <w:num w:numId="5" w16cid:durableId="750197274">
    <w:abstractNumId w:val="2"/>
  </w:num>
  <w:num w:numId="6" w16cid:durableId="1715614133">
    <w:abstractNumId w:val="6"/>
  </w:num>
  <w:num w:numId="7" w16cid:durableId="1111970431">
    <w:abstractNumId w:val="5"/>
  </w:num>
  <w:num w:numId="8" w16cid:durableId="1678072204">
    <w:abstractNumId w:val="1"/>
  </w:num>
  <w:num w:numId="9" w16cid:durableId="1500804289">
    <w:abstractNumId w:val="8"/>
  </w:num>
  <w:num w:numId="10" w16cid:durableId="2052722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8AA"/>
    <w:rsid w:val="00054046"/>
    <w:rsid w:val="00292331"/>
    <w:rsid w:val="002A183B"/>
    <w:rsid w:val="00407D36"/>
    <w:rsid w:val="004A67CC"/>
    <w:rsid w:val="006A16D3"/>
    <w:rsid w:val="00706F6A"/>
    <w:rsid w:val="00770BC9"/>
    <w:rsid w:val="007D38AA"/>
    <w:rsid w:val="007E79FB"/>
    <w:rsid w:val="00D70C14"/>
    <w:rsid w:val="00E3732C"/>
    <w:rsid w:val="00FA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B92C1"/>
  <w15:chartTrackingRefBased/>
  <w15:docId w15:val="{51014413-4BA5-4DE0-BC30-390B06FC0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etter-join Plus 40" w:eastAsiaTheme="minorHAnsi" w:hAnsi="Letter-join Plus 40" w:cstheme="minorBidi"/>
        <w:kern w:val="2"/>
        <w:sz w:val="52"/>
        <w:szCs w:val="52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38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38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38A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38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38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38A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38A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38A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38A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38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38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38AA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38A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38A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38A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38A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38A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38A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38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38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38A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38A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38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38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38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38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38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38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38A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D3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38AA"/>
  </w:style>
  <w:style w:type="paragraph" w:styleId="Footer">
    <w:name w:val="footer"/>
    <w:basedOn w:val="Normal"/>
    <w:link w:val="FooterChar"/>
    <w:uiPriority w:val="99"/>
    <w:unhideWhenUsed/>
    <w:rsid w:val="007D3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38AA"/>
  </w:style>
  <w:style w:type="table" w:styleId="TableGrid">
    <w:name w:val="Table Grid"/>
    <w:basedOn w:val="TableNormal"/>
    <w:uiPriority w:val="39"/>
    <w:rsid w:val="007D38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A2A3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2A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Musson</dc:creator>
  <cp:keywords/>
  <dc:description/>
  <cp:lastModifiedBy>L Oakes</cp:lastModifiedBy>
  <cp:revision>2</cp:revision>
  <cp:lastPrinted>2024-02-25T12:19:00Z</cp:lastPrinted>
  <dcterms:created xsi:type="dcterms:W3CDTF">2024-11-15T10:30:00Z</dcterms:created>
  <dcterms:modified xsi:type="dcterms:W3CDTF">2024-11-15T10:30:00Z</dcterms:modified>
</cp:coreProperties>
</file>