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877" w:type="dxa"/>
        <w:tblInd w:w="-2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253"/>
        <w:gridCol w:w="3686"/>
        <w:gridCol w:w="3544"/>
        <w:gridCol w:w="4394"/>
      </w:tblGrid>
      <w:tr w:rsidR="00FD20EC" w:rsidRPr="00FD20EC" w14:paraId="791E9B26" w14:textId="77777777" w:rsidTr="00CD747D">
        <w:trPr>
          <w:trHeight w:val="2527"/>
        </w:trPr>
        <w:tc>
          <w:tcPr>
            <w:tcW w:w="4253" w:type="dxa"/>
            <w:tcBorders>
              <w:top w:val="single" w:sz="12" w:space="0" w:color="auto"/>
              <w:left w:val="single" w:sz="12" w:space="0" w:color="auto"/>
              <w:bottom w:val="single" w:sz="12" w:space="0" w:color="auto"/>
              <w:right w:val="single" w:sz="4" w:space="0" w:color="auto"/>
            </w:tcBorders>
            <w:shd w:val="clear" w:color="auto" w:fill="FFFF66"/>
          </w:tcPr>
          <w:p w14:paraId="70D996CD" w14:textId="77777777" w:rsidR="00FD20EC" w:rsidRPr="000245B5" w:rsidRDefault="00FD20EC" w:rsidP="007906D4">
            <w:pPr>
              <w:rPr>
                <w:rFonts w:ascii="Century Gothic" w:hAnsi="Century Gothic"/>
                <w:b/>
                <w:sz w:val="18"/>
                <w:szCs w:val="18"/>
              </w:rPr>
            </w:pPr>
            <w:r w:rsidRPr="000245B5">
              <w:rPr>
                <w:rFonts w:ascii="Century Gothic" w:hAnsi="Century Gothic"/>
                <w:b/>
                <w:sz w:val="18"/>
                <w:szCs w:val="18"/>
              </w:rPr>
              <w:t>Writing and reading</w:t>
            </w:r>
          </w:p>
          <w:p w14:paraId="3F14E799" w14:textId="73F3354C" w:rsidR="001F422F" w:rsidRPr="000245B5" w:rsidRDefault="001F422F" w:rsidP="007906D4">
            <w:pPr>
              <w:rPr>
                <w:rFonts w:ascii="Century Gothic" w:hAnsi="Century Gothic"/>
                <w:sz w:val="18"/>
                <w:szCs w:val="18"/>
              </w:rPr>
            </w:pPr>
            <w:r w:rsidRPr="000245B5">
              <w:rPr>
                <w:rFonts w:ascii="Century Gothic" w:hAnsi="Century Gothic"/>
                <w:sz w:val="18"/>
                <w:szCs w:val="18"/>
              </w:rPr>
              <w:t>In writing we will be looking at sentence structures and key elements that make a good sentence as well as how we can make a basic sentence more interesting for the reader.</w:t>
            </w:r>
          </w:p>
          <w:p w14:paraId="4BD119A5" w14:textId="432FB734" w:rsidR="00FD20EC" w:rsidRPr="000245B5" w:rsidRDefault="001F422F" w:rsidP="007906D4">
            <w:pPr>
              <w:rPr>
                <w:rFonts w:ascii="Century Gothic" w:hAnsi="Century Gothic"/>
                <w:sz w:val="18"/>
                <w:szCs w:val="18"/>
              </w:rPr>
            </w:pPr>
            <w:r w:rsidRPr="00557FC6">
              <w:rPr>
                <w:rFonts w:ascii="Century Gothic" w:hAnsi="Century Gothic"/>
                <w:b/>
                <w:bCs/>
                <w:sz w:val="18"/>
                <w:szCs w:val="18"/>
              </w:rPr>
              <w:t>For reading</w:t>
            </w:r>
            <w:r w:rsidRPr="000245B5">
              <w:rPr>
                <w:rFonts w:ascii="Century Gothic" w:hAnsi="Century Gothic"/>
                <w:sz w:val="18"/>
                <w:szCs w:val="18"/>
              </w:rPr>
              <w:t>, we will be looking in detail at a variety of books, the way they are written and what makes them interesting</w:t>
            </w:r>
            <w:r w:rsidR="00557FC6">
              <w:rPr>
                <w:rFonts w:ascii="Century Gothic" w:hAnsi="Century Gothic"/>
                <w:sz w:val="18"/>
                <w:szCs w:val="18"/>
              </w:rPr>
              <w:t xml:space="preserve"> and also we will be do</w:t>
            </w:r>
            <w:r w:rsidR="00CD747D">
              <w:rPr>
                <w:rFonts w:ascii="Century Gothic" w:hAnsi="Century Gothic"/>
                <w:sz w:val="18"/>
                <w:szCs w:val="18"/>
              </w:rPr>
              <w:t>i</w:t>
            </w:r>
            <w:r w:rsidR="00557FC6">
              <w:rPr>
                <w:rFonts w:ascii="Century Gothic" w:hAnsi="Century Gothic"/>
                <w:sz w:val="18"/>
                <w:szCs w:val="18"/>
              </w:rPr>
              <w:t>ng some comprehension work.</w:t>
            </w:r>
          </w:p>
        </w:tc>
        <w:tc>
          <w:tcPr>
            <w:tcW w:w="3686" w:type="dxa"/>
            <w:tcBorders>
              <w:top w:val="single" w:sz="12" w:space="0" w:color="auto"/>
              <w:left w:val="single" w:sz="4" w:space="0" w:color="auto"/>
              <w:bottom w:val="single" w:sz="12" w:space="0" w:color="auto"/>
              <w:right w:val="single" w:sz="12" w:space="0" w:color="auto"/>
            </w:tcBorders>
            <w:shd w:val="clear" w:color="auto" w:fill="B6DDE8"/>
          </w:tcPr>
          <w:p w14:paraId="3E12C256" w14:textId="77777777" w:rsidR="00FD20EC" w:rsidRPr="000245B5" w:rsidRDefault="00FD20EC" w:rsidP="007906D4">
            <w:pPr>
              <w:rPr>
                <w:rFonts w:ascii="Century Gothic" w:hAnsi="Century Gothic"/>
                <w:b/>
                <w:sz w:val="18"/>
                <w:szCs w:val="18"/>
              </w:rPr>
            </w:pPr>
            <w:r w:rsidRPr="000245B5">
              <w:rPr>
                <w:rFonts w:ascii="Century Gothic" w:hAnsi="Century Gothic"/>
                <w:b/>
                <w:sz w:val="18"/>
                <w:szCs w:val="18"/>
              </w:rPr>
              <w:t xml:space="preserve">Art </w:t>
            </w:r>
          </w:p>
          <w:p w14:paraId="5B6522BC" w14:textId="4CD5FA36" w:rsidR="00FD20EC" w:rsidRPr="000245B5" w:rsidRDefault="00FD20EC" w:rsidP="00FD20EC">
            <w:pPr>
              <w:rPr>
                <w:rFonts w:ascii="Century Gothic" w:hAnsi="Century Gothic"/>
                <w:sz w:val="18"/>
                <w:szCs w:val="18"/>
              </w:rPr>
            </w:pPr>
            <w:r w:rsidRPr="000245B5">
              <w:rPr>
                <w:rFonts w:ascii="Century Gothic" w:hAnsi="Century Gothic"/>
                <w:sz w:val="18"/>
                <w:szCs w:val="18"/>
              </w:rPr>
              <w:t>Henry Rousseau – exploring the life of Rousseau and his paintings. Painting backgrounds, foregrounds, line techniques, mixing and observational artwork.</w:t>
            </w:r>
          </w:p>
          <w:p w14:paraId="2FD1B4FF" w14:textId="502991E8" w:rsidR="00FD20EC" w:rsidRPr="000245B5" w:rsidRDefault="00FD20EC" w:rsidP="007906D4">
            <w:pPr>
              <w:rPr>
                <w:rFonts w:ascii="Century Gothic" w:hAnsi="Century Gothic"/>
                <w:b/>
                <w:sz w:val="18"/>
                <w:szCs w:val="18"/>
              </w:rPr>
            </w:pPr>
            <w:r w:rsidRPr="000245B5">
              <w:rPr>
                <w:rFonts w:ascii="Century Gothic" w:hAnsi="Century Gothic"/>
                <w:b/>
                <w:sz w:val="18"/>
                <w:szCs w:val="18"/>
              </w:rPr>
              <w:t>Design &amp; Technology</w:t>
            </w:r>
          </w:p>
          <w:p w14:paraId="0D687BC6" w14:textId="0B4847DC" w:rsidR="00C57A14" w:rsidRPr="000245B5" w:rsidRDefault="00362DD4" w:rsidP="00C57A14">
            <w:pPr>
              <w:rPr>
                <w:rFonts w:ascii="Century Gothic" w:hAnsi="Century Gothic"/>
                <w:sz w:val="18"/>
                <w:szCs w:val="18"/>
              </w:rPr>
            </w:pPr>
            <w:r w:rsidRPr="000245B5">
              <w:rPr>
                <w:rFonts w:ascii="Century Gothic" w:hAnsi="Century Gothic"/>
                <w:b/>
                <w:sz w:val="18"/>
                <w:szCs w:val="18"/>
              </w:rPr>
              <w:t>Investigating stitches</w:t>
            </w:r>
          </w:p>
          <w:p w14:paraId="2A0BF731" w14:textId="50DA6A1F" w:rsidR="00C57A14" w:rsidRPr="000245B5" w:rsidRDefault="00C57A14" w:rsidP="000245B5">
            <w:pPr>
              <w:rPr>
                <w:rFonts w:ascii="Century Gothic" w:hAnsi="Century Gothic"/>
                <w:sz w:val="18"/>
                <w:szCs w:val="18"/>
                <w:lang w:val="en-US"/>
              </w:rPr>
            </w:pPr>
            <w:r w:rsidRPr="000245B5">
              <w:rPr>
                <w:rFonts w:ascii="Century Gothic" w:hAnsi="Century Gothic"/>
                <w:sz w:val="18"/>
                <w:szCs w:val="18"/>
              </w:rPr>
              <w:t>Investigate different types of cross stitch</w:t>
            </w:r>
            <w:r w:rsidRPr="000245B5">
              <w:rPr>
                <w:rFonts w:ascii="Arial" w:hAnsi="Arial" w:cs="Arial"/>
                <w:sz w:val="18"/>
                <w:szCs w:val="18"/>
                <w:lang w:val="en-US"/>
              </w:rPr>
              <w:t>​</w:t>
            </w:r>
            <w:r w:rsidR="000245B5">
              <w:rPr>
                <w:rFonts w:ascii="Century Gothic" w:hAnsi="Century Gothic"/>
                <w:sz w:val="18"/>
                <w:szCs w:val="18"/>
                <w:lang w:val="en-US"/>
              </w:rPr>
              <w:t xml:space="preserve">, </w:t>
            </w:r>
            <w:r w:rsidRPr="000245B5">
              <w:rPr>
                <w:rFonts w:ascii="Century Gothic" w:hAnsi="Century Gothic"/>
                <w:sz w:val="18"/>
                <w:szCs w:val="18"/>
              </w:rPr>
              <w:t>Design a pattern</w:t>
            </w:r>
            <w:r w:rsidR="000245B5">
              <w:rPr>
                <w:rFonts w:ascii="Arial" w:hAnsi="Arial" w:cs="Arial"/>
                <w:sz w:val="18"/>
                <w:szCs w:val="18"/>
                <w:lang w:val="en-US"/>
              </w:rPr>
              <w:t xml:space="preserve"> and </w:t>
            </w:r>
            <w:r w:rsidR="000245B5">
              <w:rPr>
                <w:rFonts w:ascii="Century Gothic" w:hAnsi="Century Gothic"/>
                <w:sz w:val="18"/>
                <w:szCs w:val="18"/>
              </w:rPr>
              <w:t>f</w:t>
            </w:r>
            <w:r w:rsidRPr="000245B5">
              <w:rPr>
                <w:rFonts w:ascii="Century Gothic" w:hAnsi="Century Gothic"/>
                <w:sz w:val="18"/>
                <w:szCs w:val="18"/>
              </w:rPr>
              <w:t>ollow the pattern</w:t>
            </w:r>
            <w:r w:rsidRPr="000245B5">
              <w:rPr>
                <w:rFonts w:ascii="Arial" w:hAnsi="Arial" w:cs="Arial"/>
                <w:sz w:val="18"/>
                <w:szCs w:val="18"/>
                <w:lang w:val="en-US"/>
              </w:rPr>
              <w:t>​</w:t>
            </w:r>
          </w:p>
          <w:p w14:paraId="371B2616" w14:textId="33BA1100" w:rsidR="00FD20EC" w:rsidRPr="00557FC6" w:rsidRDefault="00FD20EC" w:rsidP="00557FC6">
            <w:pPr>
              <w:ind w:left="360"/>
              <w:rPr>
                <w:rFonts w:ascii="Century Gothic" w:hAnsi="Century Gothic"/>
                <w:sz w:val="18"/>
                <w:szCs w:val="18"/>
                <w:lang w:val="en-US"/>
              </w:rPr>
            </w:pPr>
          </w:p>
        </w:tc>
        <w:tc>
          <w:tcPr>
            <w:tcW w:w="3544" w:type="dxa"/>
            <w:tcBorders>
              <w:top w:val="single" w:sz="12" w:space="0" w:color="auto"/>
              <w:left w:val="single" w:sz="12" w:space="0" w:color="auto"/>
              <w:bottom w:val="single" w:sz="12" w:space="0" w:color="auto"/>
              <w:right w:val="single" w:sz="12" w:space="0" w:color="auto"/>
            </w:tcBorders>
            <w:shd w:val="clear" w:color="auto" w:fill="F8A45E"/>
          </w:tcPr>
          <w:p w14:paraId="2790D88F" w14:textId="4F32F2B4" w:rsidR="00FD20EC" w:rsidRPr="000245B5" w:rsidRDefault="00FD20EC" w:rsidP="007906D4">
            <w:pPr>
              <w:rPr>
                <w:rFonts w:ascii="Century Gothic" w:hAnsi="Century Gothic"/>
                <w:b/>
                <w:sz w:val="18"/>
                <w:szCs w:val="18"/>
              </w:rPr>
            </w:pPr>
            <w:r w:rsidRPr="000245B5">
              <w:rPr>
                <w:rFonts w:ascii="Century Gothic" w:hAnsi="Century Gothic"/>
                <w:b/>
                <w:sz w:val="18"/>
                <w:szCs w:val="18"/>
              </w:rPr>
              <w:t>PE (</w:t>
            </w:r>
            <w:r w:rsidR="000245B5" w:rsidRPr="000245B5">
              <w:rPr>
                <w:rFonts w:ascii="Century Gothic" w:hAnsi="Century Gothic"/>
                <w:b/>
                <w:sz w:val="18"/>
                <w:szCs w:val="18"/>
              </w:rPr>
              <w:t>Wednesday and Thursday</w:t>
            </w:r>
            <w:r w:rsidRPr="000245B5">
              <w:rPr>
                <w:rFonts w:ascii="Century Gothic" w:hAnsi="Century Gothic"/>
                <w:b/>
                <w:sz w:val="18"/>
                <w:szCs w:val="18"/>
              </w:rPr>
              <w:t>)</w:t>
            </w:r>
          </w:p>
          <w:p w14:paraId="415EDBD2" w14:textId="77777777" w:rsidR="00FD20EC" w:rsidRDefault="00FD20EC" w:rsidP="007906D4">
            <w:pPr>
              <w:rPr>
                <w:rFonts w:ascii="Century Gothic" w:hAnsi="Century Gothic"/>
                <w:sz w:val="18"/>
                <w:szCs w:val="18"/>
              </w:rPr>
            </w:pPr>
            <w:r w:rsidRPr="000245B5">
              <w:rPr>
                <w:rFonts w:ascii="Century Gothic" w:hAnsi="Century Gothic"/>
                <w:sz w:val="18"/>
                <w:szCs w:val="18"/>
              </w:rPr>
              <w:t>Yoga – mindfulness, body awareness. Learning poses and techniques to connect mind and body.</w:t>
            </w:r>
          </w:p>
          <w:p w14:paraId="3A8C0007" w14:textId="55BD9867" w:rsidR="00BE20FC" w:rsidRPr="000245B5" w:rsidRDefault="00BE20FC" w:rsidP="007906D4">
            <w:pPr>
              <w:rPr>
                <w:rFonts w:ascii="Century Gothic" w:hAnsi="Century Gothic"/>
                <w:b/>
                <w:sz w:val="18"/>
                <w:szCs w:val="18"/>
              </w:rPr>
            </w:pPr>
            <w:r>
              <w:rPr>
                <w:rFonts w:ascii="Century Gothic" w:hAnsi="Century Gothic"/>
                <w:sz w:val="18"/>
                <w:szCs w:val="18"/>
              </w:rPr>
              <w:t>Fundamental skills</w:t>
            </w:r>
            <w:r w:rsidR="00F039E0">
              <w:rPr>
                <w:rFonts w:ascii="Century Gothic" w:hAnsi="Century Gothic"/>
                <w:sz w:val="18"/>
                <w:szCs w:val="18"/>
              </w:rPr>
              <w:t>-</w:t>
            </w:r>
            <w:r w:rsidR="00F039E0">
              <w:t xml:space="preserve"> </w:t>
            </w:r>
            <w:r w:rsidR="00421FB9">
              <w:rPr>
                <w:rFonts w:ascii="Century Gothic" w:hAnsi="Century Gothic"/>
                <w:sz w:val="18"/>
                <w:szCs w:val="18"/>
              </w:rPr>
              <w:t>balancing, running, jumping, hopping and skipping.</w:t>
            </w:r>
          </w:p>
        </w:tc>
        <w:tc>
          <w:tcPr>
            <w:tcW w:w="4394" w:type="dxa"/>
            <w:tcBorders>
              <w:top w:val="single" w:sz="12" w:space="0" w:color="auto"/>
              <w:left w:val="single" w:sz="12" w:space="0" w:color="auto"/>
              <w:bottom w:val="single" w:sz="12" w:space="0" w:color="auto"/>
              <w:right w:val="single" w:sz="12" w:space="0" w:color="auto"/>
            </w:tcBorders>
            <w:shd w:val="clear" w:color="auto" w:fill="92D050"/>
          </w:tcPr>
          <w:p w14:paraId="27E9E03D" w14:textId="77777777" w:rsidR="00FD20EC" w:rsidRDefault="00FD20EC" w:rsidP="007906D4">
            <w:pPr>
              <w:rPr>
                <w:rFonts w:ascii="Century Gothic" w:hAnsi="Century Gothic"/>
                <w:b/>
                <w:sz w:val="18"/>
                <w:szCs w:val="18"/>
              </w:rPr>
            </w:pPr>
            <w:r w:rsidRPr="000245B5">
              <w:rPr>
                <w:rFonts w:ascii="Century Gothic" w:hAnsi="Century Gothic"/>
                <w:b/>
                <w:sz w:val="18"/>
                <w:szCs w:val="18"/>
              </w:rPr>
              <w:t xml:space="preserve">Maths </w:t>
            </w:r>
          </w:p>
          <w:p w14:paraId="58BC5097" w14:textId="77777777" w:rsidR="00A735FF" w:rsidRDefault="00A735FF" w:rsidP="00A735FF">
            <w:pPr>
              <w:rPr>
                <w:rFonts w:ascii="Century Gothic" w:hAnsi="Century Gothic"/>
                <w:sz w:val="20"/>
                <w:szCs w:val="20"/>
              </w:rPr>
            </w:pPr>
            <w:r w:rsidRPr="00A25A7B">
              <w:rPr>
                <w:rFonts w:ascii="Century Gothic" w:hAnsi="Century Gothic"/>
                <w:b/>
                <w:bCs/>
                <w:sz w:val="20"/>
                <w:szCs w:val="20"/>
              </w:rPr>
              <w:t>Place value</w:t>
            </w:r>
            <w:r>
              <w:rPr>
                <w:rFonts w:ascii="Century Gothic" w:hAnsi="Century Gothic"/>
                <w:sz w:val="20"/>
                <w:szCs w:val="20"/>
              </w:rPr>
              <w:t xml:space="preserve"> -Partitioning and writing numbers to 100.</w:t>
            </w:r>
          </w:p>
          <w:p w14:paraId="5620DEC9" w14:textId="77777777" w:rsidR="00FD20EC" w:rsidRPr="000245B5" w:rsidRDefault="00FD20EC" w:rsidP="007906D4">
            <w:pPr>
              <w:rPr>
                <w:rFonts w:ascii="Century Gothic" w:hAnsi="Century Gothic"/>
                <w:sz w:val="18"/>
                <w:szCs w:val="18"/>
              </w:rPr>
            </w:pPr>
            <w:r w:rsidRPr="00752209">
              <w:rPr>
                <w:rFonts w:ascii="Century Gothic" w:hAnsi="Century Gothic"/>
                <w:b/>
                <w:bCs/>
                <w:sz w:val="18"/>
                <w:szCs w:val="18"/>
              </w:rPr>
              <w:t>Addition &amp; Subtraction</w:t>
            </w:r>
            <w:r w:rsidRPr="000245B5">
              <w:rPr>
                <w:rFonts w:ascii="Century Gothic" w:hAnsi="Century Gothic"/>
                <w:sz w:val="18"/>
                <w:szCs w:val="18"/>
              </w:rPr>
              <w:t xml:space="preserve"> – bonds to 100 (tens), adding two 2-digit numbers, subtracting 2-digit numbers. </w:t>
            </w:r>
          </w:p>
          <w:p w14:paraId="460F9AE3" w14:textId="1502C5D8" w:rsidR="00FD20EC" w:rsidRPr="000245B5" w:rsidRDefault="00FD20EC" w:rsidP="007906D4">
            <w:pPr>
              <w:rPr>
                <w:rFonts w:ascii="Century Gothic" w:hAnsi="Century Gothic"/>
                <w:sz w:val="18"/>
                <w:szCs w:val="18"/>
              </w:rPr>
            </w:pPr>
            <w:r w:rsidRPr="00752209">
              <w:rPr>
                <w:rFonts w:ascii="Century Gothic" w:hAnsi="Century Gothic"/>
                <w:b/>
                <w:bCs/>
                <w:sz w:val="18"/>
                <w:szCs w:val="18"/>
              </w:rPr>
              <w:t>Shape</w:t>
            </w:r>
            <w:r w:rsidRPr="000245B5">
              <w:rPr>
                <w:rFonts w:ascii="Century Gothic" w:hAnsi="Century Gothic"/>
                <w:sz w:val="18"/>
                <w:szCs w:val="18"/>
              </w:rPr>
              <w:t xml:space="preserve"> – 2D and 3D shapes, sides and vertices.</w:t>
            </w:r>
          </w:p>
          <w:p w14:paraId="5FB5D672" w14:textId="7D73F446" w:rsidR="00FD20EC" w:rsidRPr="000245B5" w:rsidRDefault="00FD20EC" w:rsidP="007906D4">
            <w:pPr>
              <w:rPr>
                <w:rFonts w:ascii="Century Gothic" w:hAnsi="Century Gothic"/>
                <w:sz w:val="18"/>
                <w:szCs w:val="18"/>
              </w:rPr>
            </w:pPr>
            <w:r w:rsidRPr="00752209">
              <w:rPr>
                <w:rFonts w:ascii="Century Gothic" w:hAnsi="Century Gothic"/>
                <w:b/>
                <w:bCs/>
                <w:sz w:val="18"/>
                <w:szCs w:val="18"/>
              </w:rPr>
              <w:t>Times tables</w:t>
            </w:r>
            <w:r w:rsidRPr="000245B5">
              <w:rPr>
                <w:rFonts w:ascii="Century Gothic" w:hAnsi="Century Gothic"/>
                <w:sz w:val="18"/>
                <w:szCs w:val="18"/>
              </w:rPr>
              <w:t xml:space="preserve"> – 10x, 2x, 5x… then onto 3x, 4x</w:t>
            </w:r>
          </w:p>
          <w:p w14:paraId="5DF0C767" w14:textId="68E1426B" w:rsidR="00FD20EC" w:rsidRPr="000245B5" w:rsidRDefault="00FD20EC" w:rsidP="007906D4">
            <w:pPr>
              <w:rPr>
                <w:rFonts w:ascii="Century Gothic" w:hAnsi="Century Gothic"/>
                <w:b/>
                <w:sz w:val="18"/>
                <w:szCs w:val="18"/>
              </w:rPr>
            </w:pPr>
          </w:p>
        </w:tc>
      </w:tr>
      <w:tr w:rsidR="00FD20EC" w:rsidRPr="00FD20EC" w14:paraId="542542EB" w14:textId="77777777" w:rsidTr="00FD20EC">
        <w:trPr>
          <w:trHeight w:val="1948"/>
        </w:trPr>
        <w:tc>
          <w:tcPr>
            <w:tcW w:w="4253" w:type="dxa"/>
            <w:vMerge w:val="restart"/>
            <w:shd w:val="clear" w:color="auto" w:fill="FF99FF"/>
          </w:tcPr>
          <w:p w14:paraId="2632EDC1" w14:textId="77777777" w:rsidR="00FD20EC" w:rsidRPr="00CD747D" w:rsidRDefault="00FD20EC" w:rsidP="007906D4">
            <w:pPr>
              <w:rPr>
                <w:rFonts w:ascii="Century Gothic" w:hAnsi="Century Gothic"/>
                <w:b/>
                <w:sz w:val="18"/>
                <w:szCs w:val="18"/>
              </w:rPr>
            </w:pPr>
            <w:r w:rsidRPr="00CD747D">
              <w:rPr>
                <w:rFonts w:ascii="Century Gothic" w:hAnsi="Century Gothic"/>
                <w:b/>
                <w:sz w:val="18"/>
                <w:szCs w:val="18"/>
              </w:rPr>
              <w:t>Science</w:t>
            </w:r>
          </w:p>
          <w:p w14:paraId="21215E88" w14:textId="77777777" w:rsidR="00752209" w:rsidRPr="00752209" w:rsidRDefault="00752209" w:rsidP="007906D4">
            <w:pPr>
              <w:rPr>
                <w:rFonts w:ascii="Century Gothic" w:hAnsi="Century Gothic"/>
                <w:b/>
                <w:bCs/>
                <w:sz w:val="18"/>
                <w:szCs w:val="18"/>
                <w:lang w:val="en-US"/>
              </w:rPr>
            </w:pPr>
            <w:r w:rsidRPr="00752209">
              <w:rPr>
                <w:rFonts w:ascii="Century Gothic" w:hAnsi="Century Gothic"/>
                <w:b/>
                <w:bCs/>
                <w:sz w:val="18"/>
                <w:szCs w:val="18"/>
                <w:lang w:val="en-US"/>
              </w:rPr>
              <w:t>Living things in the habitats</w:t>
            </w:r>
          </w:p>
          <w:p w14:paraId="78156879" w14:textId="666A8FF4" w:rsidR="00E04E43" w:rsidRPr="001D0028" w:rsidRDefault="00152FDB" w:rsidP="007906D4">
            <w:pPr>
              <w:rPr>
                <w:rFonts w:ascii="Century Gothic" w:hAnsi="Century Gothic"/>
                <w:sz w:val="18"/>
                <w:szCs w:val="18"/>
                <w:lang w:val="en-US"/>
              </w:rPr>
            </w:pPr>
            <w:r w:rsidRPr="00152FDB">
              <w:rPr>
                <w:rFonts w:ascii="Century Gothic" w:hAnsi="Century Gothic"/>
                <w:sz w:val="18"/>
                <w:szCs w:val="18"/>
                <w:lang w:val="en-US"/>
              </w:rPr>
              <w:t>Pupils will be able to differentiate between living, dead and non</w:t>
            </w:r>
            <w:r w:rsidR="00C60CFD">
              <w:rPr>
                <w:rFonts w:ascii="Century Gothic" w:hAnsi="Century Gothic"/>
                <w:sz w:val="18"/>
                <w:szCs w:val="18"/>
                <w:lang w:val="en-US"/>
              </w:rPr>
              <w:t>-</w:t>
            </w:r>
            <w:r w:rsidRPr="00152FDB">
              <w:rPr>
                <w:rFonts w:ascii="Century Gothic" w:hAnsi="Century Gothic"/>
                <w:sz w:val="18"/>
                <w:szCs w:val="18"/>
                <w:lang w:val="en-US"/>
              </w:rPr>
              <w:t>living. They will learn what a habitat is and then identify and name a variety of plants and animals in their different habitats</w:t>
            </w:r>
            <w:r w:rsidR="001D0028">
              <w:rPr>
                <w:rFonts w:ascii="Century Gothic" w:hAnsi="Century Gothic"/>
                <w:sz w:val="18"/>
                <w:szCs w:val="18"/>
                <w:lang w:val="en-US"/>
              </w:rPr>
              <w:t xml:space="preserve"> and investigate a</w:t>
            </w:r>
            <w:r w:rsidRPr="00152FDB">
              <w:rPr>
                <w:rFonts w:ascii="Century Gothic" w:hAnsi="Century Gothic"/>
                <w:sz w:val="18"/>
                <w:szCs w:val="18"/>
                <w:lang w:val="en-US"/>
              </w:rPr>
              <w:t xml:space="preserve"> habitat close to them and revisit it throughout the unit to see if the habitat and what lives there changes over time.</w:t>
            </w:r>
            <w:r w:rsidRPr="00152FDB">
              <w:rPr>
                <w:rFonts w:ascii="Arial" w:hAnsi="Arial" w:cs="Arial"/>
                <w:sz w:val="18"/>
                <w:szCs w:val="18"/>
                <w:lang w:val="en-US"/>
              </w:rPr>
              <w:t>​</w:t>
            </w:r>
          </w:p>
          <w:p w14:paraId="678C204F" w14:textId="6E6D7459" w:rsidR="00FD20EC" w:rsidRPr="00CD747D" w:rsidRDefault="00FD20EC" w:rsidP="007906D4">
            <w:pPr>
              <w:rPr>
                <w:rFonts w:ascii="Century Gothic" w:hAnsi="Century Gothic"/>
                <w:sz w:val="18"/>
                <w:szCs w:val="18"/>
              </w:rPr>
            </w:pPr>
            <w:r w:rsidRPr="002F3FE5">
              <w:rPr>
                <w:rFonts w:ascii="Century Gothic" w:hAnsi="Century Gothic"/>
                <w:b/>
                <w:bCs/>
                <w:sz w:val="18"/>
                <w:szCs w:val="18"/>
              </w:rPr>
              <w:t>Keeping Healthy</w:t>
            </w:r>
            <w:r w:rsidRPr="00CD747D">
              <w:rPr>
                <w:rFonts w:ascii="Century Gothic" w:hAnsi="Century Gothic"/>
                <w:sz w:val="18"/>
                <w:szCs w:val="18"/>
              </w:rPr>
              <w:t xml:space="preserve"> – survival of animals, including humans; learning about muscles and our skeleton; digestion; circulatory system; importance of cleanliness; managing illness; importance of sleep and exercise. </w:t>
            </w:r>
          </w:p>
        </w:tc>
        <w:tc>
          <w:tcPr>
            <w:tcW w:w="7230" w:type="dxa"/>
            <w:gridSpan w:val="2"/>
            <w:vMerge w:val="restart"/>
          </w:tcPr>
          <w:p w14:paraId="5ECF5916" w14:textId="51275027" w:rsidR="00FD20EC" w:rsidRPr="000245B5" w:rsidRDefault="00FD20EC" w:rsidP="007906D4">
            <w:pPr>
              <w:jc w:val="center"/>
              <w:rPr>
                <w:rFonts w:ascii="Century Gothic" w:hAnsi="Century Gothic"/>
                <w:b/>
                <w:sz w:val="18"/>
                <w:szCs w:val="18"/>
              </w:rPr>
            </w:pPr>
            <w:r w:rsidRPr="000245B5">
              <w:rPr>
                <w:rFonts w:ascii="Century Gothic" w:hAnsi="Century Gothic"/>
                <w:b/>
                <w:sz w:val="18"/>
                <w:szCs w:val="18"/>
              </w:rPr>
              <w:t xml:space="preserve">Year 2 Autumn Term </w:t>
            </w:r>
          </w:p>
          <w:p w14:paraId="3F45DFA4" w14:textId="6D61161F" w:rsidR="00FD20EC" w:rsidRPr="000245B5" w:rsidRDefault="00970B4B" w:rsidP="007906D4">
            <w:pPr>
              <w:jc w:val="center"/>
              <w:rPr>
                <w:rFonts w:ascii="Century Gothic" w:hAnsi="Century Gothic"/>
                <w:b/>
                <w:noProof/>
                <w:sz w:val="18"/>
                <w:szCs w:val="18"/>
              </w:rPr>
            </w:pPr>
            <w:r w:rsidRPr="000245B5">
              <w:rPr>
                <w:noProof/>
                <w:sz w:val="18"/>
                <w:szCs w:val="18"/>
              </w:rPr>
              <w:drawing>
                <wp:inline distT="0" distB="0" distL="0" distR="0" wp14:anchorId="687FF1AB" wp14:editId="3C3BCE08">
                  <wp:extent cx="1409700" cy="1409700"/>
                  <wp:effectExtent l="0" t="0" r="0" b="0"/>
                  <wp:docPr id="213005312" name="Picture 1" descr="Sausages And Mash Clipart Of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usages And Mash Clipart Of Childr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r w:rsidR="00FD20EC" w:rsidRPr="000245B5">
              <w:rPr>
                <w:rFonts w:ascii="Century Gothic" w:hAnsi="Century Gothic"/>
                <w:b/>
                <w:noProof/>
                <w:sz w:val="18"/>
                <w:szCs w:val="18"/>
              </w:rPr>
              <w:t xml:space="preserve">         </w:t>
            </w:r>
          </w:p>
          <w:p w14:paraId="76A15F8E" w14:textId="1ADB5234" w:rsidR="00FD20EC" w:rsidRPr="000245B5" w:rsidRDefault="00FD20EC" w:rsidP="007906D4">
            <w:pPr>
              <w:rPr>
                <w:rFonts w:ascii="Century Gothic" w:hAnsi="Century Gothic"/>
                <w:sz w:val="18"/>
                <w:szCs w:val="18"/>
              </w:rPr>
            </w:pPr>
            <w:r w:rsidRPr="000245B5">
              <w:rPr>
                <w:rFonts w:ascii="Century Gothic" w:hAnsi="Century Gothic"/>
                <w:sz w:val="18"/>
                <w:szCs w:val="18"/>
              </w:rPr>
              <w:t xml:space="preserve">         </w:t>
            </w:r>
            <w:r w:rsidRPr="000245B5">
              <w:rPr>
                <w:rFonts w:ascii="Century Gothic" w:hAnsi="Century Gothic"/>
                <w:noProof/>
                <w:sz w:val="18"/>
                <w:szCs w:val="18"/>
              </w:rPr>
              <w:drawing>
                <wp:inline distT="0" distB="0" distL="0" distR="0" wp14:anchorId="2498F5BC" wp14:editId="5A0E4567">
                  <wp:extent cx="1229995" cy="946785"/>
                  <wp:effectExtent l="0" t="0" r="8255" b="5715"/>
                  <wp:docPr id="661917835" name="Picture 2" descr="A group of different sports ba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917835" name="Picture 2" descr="A group of different sports ball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9995" cy="946785"/>
                          </a:xfrm>
                          <a:prstGeom prst="rect">
                            <a:avLst/>
                          </a:prstGeom>
                          <a:noFill/>
                          <a:ln>
                            <a:noFill/>
                          </a:ln>
                        </pic:spPr>
                      </pic:pic>
                    </a:graphicData>
                  </a:graphic>
                </wp:inline>
              </w:drawing>
            </w:r>
            <w:r w:rsidRPr="000245B5">
              <w:rPr>
                <w:rFonts w:ascii="Century Gothic" w:hAnsi="Century Gothic"/>
                <w:sz w:val="18"/>
                <w:szCs w:val="18"/>
              </w:rPr>
              <w:t xml:space="preserve">  </w:t>
            </w:r>
            <w:r w:rsidRPr="000245B5">
              <w:rPr>
                <w:noProof/>
                <w:sz w:val="18"/>
                <w:szCs w:val="18"/>
              </w:rPr>
              <w:drawing>
                <wp:inline distT="0" distB="0" distL="0" distR="0" wp14:anchorId="1B1802B8" wp14:editId="708962CC">
                  <wp:extent cx="1045210" cy="990600"/>
                  <wp:effectExtent l="0" t="0" r="2540" b="0"/>
                  <wp:docPr id="818496363" name="Picture 1" descr="A sandwich made of vegeta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96363" name="Picture 1" descr="A sandwich made of vegetabl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5210" cy="990600"/>
                          </a:xfrm>
                          <a:prstGeom prst="rect">
                            <a:avLst/>
                          </a:prstGeom>
                          <a:noFill/>
                          <a:ln>
                            <a:noFill/>
                          </a:ln>
                        </pic:spPr>
                      </pic:pic>
                    </a:graphicData>
                  </a:graphic>
                </wp:inline>
              </w:drawing>
            </w:r>
            <w:r w:rsidRPr="000245B5">
              <w:rPr>
                <w:sz w:val="18"/>
                <w:szCs w:val="18"/>
              </w:rPr>
              <w:t xml:space="preserve">     </w:t>
            </w:r>
            <w:r w:rsidRPr="000245B5">
              <w:rPr>
                <w:sz w:val="18"/>
                <w:szCs w:val="18"/>
              </w:rPr>
              <w:fldChar w:fldCharType="begin"/>
            </w:r>
            <w:r w:rsidRPr="000245B5">
              <w:rPr>
                <w:sz w:val="18"/>
                <w:szCs w:val="18"/>
              </w:rPr>
              <w:instrText xml:space="preserve"> INCLUDEPICTURE "https://encrypted-tbn0.gstatic.com/images?q=tbn:ANd9GcRGWMl8vUbh97u8XB-CMQzOXjnwUQSU7unYaA&amp;usqp=CAU" \* MERGEFORMATINET </w:instrText>
            </w:r>
            <w:r w:rsidRPr="000245B5">
              <w:rPr>
                <w:sz w:val="18"/>
                <w:szCs w:val="18"/>
              </w:rPr>
              <w:fldChar w:fldCharType="separate"/>
            </w:r>
            <w:r w:rsidR="001A6610" w:rsidRPr="000245B5">
              <w:rPr>
                <w:sz w:val="18"/>
                <w:szCs w:val="18"/>
              </w:rPr>
              <w:fldChar w:fldCharType="begin"/>
            </w:r>
            <w:r w:rsidR="001A6610" w:rsidRPr="000245B5">
              <w:rPr>
                <w:sz w:val="18"/>
                <w:szCs w:val="18"/>
              </w:rPr>
              <w:instrText xml:space="preserve"> INCLUDEPICTURE  "https://encrypted-tbn0.gstatic.com/images?q=tbn:ANd9GcRGWMl8vUbh97u8XB-CMQzOXjnwUQSU7unYaA&amp;usqp=CAU" \* MERGEFORMATINET </w:instrText>
            </w:r>
            <w:r w:rsidR="001A6610" w:rsidRPr="000245B5">
              <w:rPr>
                <w:sz w:val="18"/>
                <w:szCs w:val="18"/>
              </w:rPr>
              <w:fldChar w:fldCharType="separate"/>
            </w:r>
            <w:r w:rsidR="00000000" w:rsidRPr="000245B5">
              <w:rPr>
                <w:sz w:val="18"/>
                <w:szCs w:val="18"/>
              </w:rPr>
              <w:fldChar w:fldCharType="begin"/>
            </w:r>
            <w:r w:rsidR="00000000" w:rsidRPr="000245B5">
              <w:rPr>
                <w:sz w:val="18"/>
                <w:szCs w:val="18"/>
              </w:rPr>
              <w:instrText xml:space="preserve"> INCLUDEPICTURE  "https://encrypted-tbn0.gstatic.com/images?q=tbn:ANd9GcRGWMl8vUbh97u8XB-CMQzOXjnwUQSU7unYaA&amp;usqp=CAU" \* MERGEFORMATINET </w:instrText>
            </w:r>
            <w:r w:rsidR="00000000" w:rsidRPr="000245B5">
              <w:rPr>
                <w:sz w:val="18"/>
                <w:szCs w:val="18"/>
              </w:rPr>
              <w:fldChar w:fldCharType="separate"/>
            </w:r>
            <w:r w:rsidR="00000000" w:rsidRPr="000245B5">
              <w:rPr>
                <w:sz w:val="18"/>
                <w:szCs w:val="18"/>
              </w:rPr>
              <w:fldChar w:fldCharType="begin"/>
            </w:r>
            <w:r w:rsidR="00000000" w:rsidRPr="000245B5">
              <w:rPr>
                <w:sz w:val="18"/>
                <w:szCs w:val="18"/>
              </w:rPr>
              <w:instrText xml:space="preserve"> INCLUDEPICTURE  "https://encrypted-tbn0.gstatic.com/images?q=tbn:ANd9GcRGWMl8vUbh97u8XB-CMQzOXjnwUQSU7unYaA&amp;usqp=CAU" \* MERGEFORMATINET </w:instrText>
            </w:r>
            <w:r w:rsidR="00000000" w:rsidRPr="000245B5">
              <w:rPr>
                <w:sz w:val="18"/>
                <w:szCs w:val="18"/>
              </w:rPr>
              <w:fldChar w:fldCharType="separate"/>
            </w:r>
            <w:r w:rsidR="00000000" w:rsidRPr="000245B5">
              <w:rPr>
                <w:sz w:val="18"/>
                <w:szCs w:val="18"/>
              </w:rPr>
              <w:pict w14:anchorId="032D0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orning Yoga Clipart Stock Vector (Royalty Free) 1346743190 | Shutterstock" style="width:76.8pt;height:79.2pt">
                  <v:imagedata r:id="rId11" r:href="rId12"/>
                </v:shape>
              </w:pict>
            </w:r>
            <w:r w:rsidR="00000000" w:rsidRPr="000245B5">
              <w:rPr>
                <w:sz w:val="18"/>
                <w:szCs w:val="18"/>
              </w:rPr>
              <w:fldChar w:fldCharType="end"/>
            </w:r>
            <w:r w:rsidR="00000000" w:rsidRPr="000245B5">
              <w:rPr>
                <w:sz w:val="18"/>
                <w:szCs w:val="18"/>
              </w:rPr>
              <w:fldChar w:fldCharType="end"/>
            </w:r>
            <w:r w:rsidR="001A6610" w:rsidRPr="000245B5">
              <w:rPr>
                <w:sz w:val="18"/>
                <w:szCs w:val="18"/>
              </w:rPr>
              <w:fldChar w:fldCharType="end"/>
            </w:r>
            <w:r w:rsidRPr="000245B5">
              <w:rPr>
                <w:sz w:val="18"/>
                <w:szCs w:val="18"/>
              </w:rPr>
              <w:fldChar w:fldCharType="end"/>
            </w:r>
          </w:p>
        </w:tc>
        <w:tc>
          <w:tcPr>
            <w:tcW w:w="4394" w:type="dxa"/>
            <w:tcBorders>
              <w:bottom w:val="single" w:sz="4" w:space="0" w:color="auto"/>
            </w:tcBorders>
            <w:shd w:val="clear" w:color="auto" w:fill="E5DFEC"/>
          </w:tcPr>
          <w:p w14:paraId="27DBC7A5" w14:textId="45C4641D" w:rsidR="00FD20EC" w:rsidRPr="000245B5" w:rsidRDefault="00FD20EC" w:rsidP="007906D4">
            <w:pPr>
              <w:rPr>
                <w:rFonts w:ascii="Century Gothic" w:hAnsi="Century Gothic"/>
                <w:b/>
                <w:sz w:val="18"/>
                <w:szCs w:val="18"/>
              </w:rPr>
            </w:pPr>
            <w:r w:rsidRPr="000245B5">
              <w:rPr>
                <w:rFonts w:ascii="Century Gothic" w:hAnsi="Century Gothic"/>
                <w:b/>
                <w:sz w:val="18"/>
                <w:szCs w:val="18"/>
              </w:rPr>
              <w:t>Geography</w:t>
            </w:r>
          </w:p>
          <w:p w14:paraId="0111C13D" w14:textId="7ADF7E3A" w:rsidR="001F422F" w:rsidRPr="000245B5" w:rsidRDefault="001F422F" w:rsidP="001F422F">
            <w:pPr>
              <w:rPr>
                <w:rFonts w:ascii="Century Gothic" w:hAnsi="Century Gothic"/>
                <w:sz w:val="18"/>
                <w:szCs w:val="18"/>
              </w:rPr>
            </w:pPr>
            <w:r w:rsidRPr="000245B5">
              <w:rPr>
                <w:rFonts w:ascii="Century Gothic" w:hAnsi="Century Gothic"/>
                <w:sz w:val="18"/>
                <w:szCs w:val="18"/>
              </w:rPr>
              <w:t>In this unit children will be learning more about the place that they live. They will use maps to record routes and directions in the locality to develop their awareness of directions in their immediate vicinity and in their wider environments.</w:t>
            </w:r>
            <w:r w:rsidRPr="000245B5">
              <w:rPr>
                <w:rFonts w:ascii="Arial" w:hAnsi="Arial" w:cs="Arial"/>
                <w:sz w:val="18"/>
                <w:szCs w:val="18"/>
              </w:rPr>
              <w:t xml:space="preserve"> ​</w:t>
            </w:r>
          </w:p>
          <w:p w14:paraId="0D4967F1" w14:textId="0E51ABDC" w:rsidR="00FD20EC" w:rsidRPr="000245B5" w:rsidRDefault="001F422F" w:rsidP="001F422F">
            <w:pPr>
              <w:rPr>
                <w:rFonts w:ascii="Century Gothic" w:hAnsi="Century Gothic"/>
                <w:sz w:val="18"/>
                <w:szCs w:val="18"/>
              </w:rPr>
            </w:pPr>
            <w:r w:rsidRPr="000245B5">
              <w:rPr>
                <w:rFonts w:ascii="Century Gothic" w:hAnsi="Century Gothic"/>
                <w:sz w:val="18"/>
                <w:szCs w:val="18"/>
              </w:rPr>
              <w:t xml:space="preserve">Children then carry out some research in the local area to identify what could change to make the area a better place to live. </w:t>
            </w:r>
            <w:r w:rsidRPr="000245B5">
              <w:rPr>
                <w:rFonts w:ascii="Arial" w:hAnsi="Arial" w:cs="Arial"/>
                <w:sz w:val="18"/>
                <w:szCs w:val="18"/>
              </w:rPr>
              <w:t>​</w:t>
            </w:r>
          </w:p>
        </w:tc>
      </w:tr>
      <w:tr w:rsidR="00FD20EC" w:rsidRPr="00FD20EC" w14:paraId="5AA667E7" w14:textId="77777777" w:rsidTr="00CD747D">
        <w:trPr>
          <w:trHeight w:val="221"/>
        </w:trPr>
        <w:tc>
          <w:tcPr>
            <w:tcW w:w="4253" w:type="dxa"/>
            <w:vMerge/>
            <w:shd w:val="clear" w:color="auto" w:fill="FF99FF"/>
          </w:tcPr>
          <w:p w14:paraId="34851E51" w14:textId="77777777" w:rsidR="00FD20EC" w:rsidRPr="00CD747D" w:rsidRDefault="00FD20EC" w:rsidP="007906D4">
            <w:pPr>
              <w:rPr>
                <w:rFonts w:ascii="Century Gothic" w:hAnsi="Century Gothic"/>
                <w:b/>
                <w:sz w:val="18"/>
                <w:szCs w:val="18"/>
              </w:rPr>
            </w:pPr>
          </w:p>
        </w:tc>
        <w:tc>
          <w:tcPr>
            <w:tcW w:w="7230" w:type="dxa"/>
            <w:gridSpan w:val="2"/>
            <w:vMerge/>
            <w:vAlign w:val="center"/>
          </w:tcPr>
          <w:p w14:paraId="71E8E74F" w14:textId="77777777" w:rsidR="00FD20EC" w:rsidRPr="000245B5" w:rsidRDefault="00FD20EC" w:rsidP="007906D4">
            <w:pPr>
              <w:rPr>
                <w:rFonts w:ascii="Century Gothic" w:hAnsi="Century Gothic"/>
                <w:b/>
                <w:sz w:val="18"/>
                <w:szCs w:val="18"/>
              </w:rPr>
            </w:pPr>
          </w:p>
        </w:tc>
        <w:tc>
          <w:tcPr>
            <w:tcW w:w="4394" w:type="dxa"/>
            <w:vMerge w:val="restart"/>
            <w:tcBorders>
              <w:top w:val="single" w:sz="4" w:space="0" w:color="auto"/>
            </w:tcBorders>
            <w:shd w:val="clear" w:color="auto" w:fill="8DB3E2"/>
          </w:tcPr>
          <w:p w14:paraId="0EFEB265" w14:textId="77777777" w:rsidR="00FD20EC" w:rsidRPr="000245B5" w:rsidRDefault="00FD20EC" w:rsidP="007906D4">
            <w:pPr>
              <w:rPr>
                <w:rFonts w:ascii="Century Gothic" w:hAnsi="Century Gothic"/>
                <w:b/>
                <w:sz w:val="18"/>
                <w:szCs w:val="18"/>
              </w:rPr>
            </w:pPr>
            <w:r w:rsidRPr="000245B5">
              <w:rPr>
                <w:rFonts w:ascii="Century Gothic" w:hAnsi="Century Gothic"/>
                <w:b/>
                <w:sz w:val="18"/>
                <w:szCs w:val="18"/>
              </w:rPr>
              <w:t>Computing</w:t>
            </w:r>
          </w:p>
          <w:p w14:paraId="4633D097" w14:textId="24A61E81" w:rsidR="00FD20EC" w:rsidRPr="000245B5" w:rsidRDefault="001A684B" w:rsidP="007906D4">
            <w:pPr>
              <w:rPr>
                <w:rFonts w:ascii="Century Gothic" w:hAnsi="Century Gothic"/>
                <w:sz w:val="18"/>
                <w:szCs w:val="18"/>
              </w:rPr>
            </w:pPr>
            <w:r>
              <w:rPr>
                <w:rFonts w:ascii="Century Gothic" w:hAnsi="Century Gothic"/>
                <w:sz w:val="18"/>
                <w:szCs w:val="18"/>
              </w:rPr>
              <w:t>Computer systems and networks- How they work around us,</w:t>
            </w:r>
          </w:p>
          <w:p w14:paraId="2353A324" w14:textId="4EDE6E21" w:rsidR="00FD20EC" w:rsidRPr="000245B5" w:rsidRDefault="00FD20EC" w:rsidP="007906D4">
            <w:pPr>
              <w:rPr>
                <w:rFonts w:ascii="Century Gothic" w:hAnsi="Century Gothic"/>
                <w:sz w:val="18"/>
                <w:szCs w:val="18"/>
              </w:rPr>
            </w:pPr>
            <w:r w:rsidRPr="000245B5">
              <w:rPr>
                <w:rFonts w:ascii="Century Gothic" w:hAnsi="Century Gothic"/>
                <w:sz w:val="18"/>
                <w:szCs w:val="18"/>
              </w:rPr>
              <w:t>Digital photography – using different devices to capture photos &amp; exploring whether images are real.</w:t>
            </w:r>
          </w:p>
        </w:tc>
      </w:tr>
      <w:tr w:rsidR="00FD20EC" w:rsidRPr="00FD20EC" w14:paraId="531B6926" w14:textId="77777777" w:rsidTr="00FD20EC">
        <w:trPr>
          <w:trHeight w:val="1748"/>
        </w:trPr>
        <w:tc>
          <w:tcPr>
            <w:tcW w:w="4253" w:type="dxa"/>
            <w:shd w:val="clear" w:color="auto" w:fill="DDD9C3"/>
          </w:tcPr>
          <w:p w14:paraId="6E791460" w14:textId="478F6EB5" w:rsidR="00FD20EC" w:rsidRPr="00CD747D" w:rsidRDefault="00FD20EC" w:rsidP="007906D4">
            <w:pPr>
              <w:rPr>
                <w:rFonts w:ascii="Century Gothic" w:hAnsi="Century Gothic"/>
                <w:b/>
                <w:sz w:val="18"/>
                <w:szCs w:val="18"/>
              </w:rPr>
            </w:pPr>
            <w:r w:rsidRPr="00CD747D">
              <w:rPr>
                <w:rFonts w:ascii="Century Gothic" w:hAnsi="Century Gothic"/>
                <w:b/>
                <w:sz w:val="18"/>
                <w:szCs w:val="18"/>
              </w:rPr>
              <w:t xml:space="preserve">RE </w:t>
            </w:r>
          </w:p>
          <w:p w14:paraId="0ED715EA" w14:textId="77777777" w:rsidR="00FD20EC" w:rsidRPr="00CD747D" w:rsidRDefault="00465D44" w:rsidP="00465D44">
            <w:pPr>
              <w:rPr>
                <w:rFonts w:ascii="Century Gothic" w:hAnsi="Century Gothic"/>
                <w:sz w:val="18"/>
                <w:szCs w:val="18"/>
              </w:rPr>
            </w:pPr>
            <w:r w:rsidRPr="00CD747D">
              <w:rPr>
                <w:rFonts w:ascii="Century Gothic" w:hAnsi="Century Gothic"/>
                <w:sz w:val="18"/>
                <w:szCs w:val="18"/>
              </w:rPr>
              <w:t>What do Christians believe God is like,</w:t>
            </w:r>
          </w:p>
          <w:p w14:paraId="21826EF3" w14:textId="622667BE" w:rsidR="00465D44" w:rsidRPr="00CD747D" w:rsidRDefault="00465D44" w:rsidP="00465D44">
            <w:pPr>
              <w:rPr>
                <w:rFonts w:ascii="Century Gothic" w:hAnsi="Century Gothic"/>
                <w:sz w:val="18"/>
                <w:szCs w:val="18"/>
              </w:rPr>
            </w:pPr>
            <w:r w:rsidRPr="00CD747D">
              <w:rPr>
                <w:rFonts w:ascii="Century Gothic" w:hAnsi="Century Gothic"/>
                <w:sz w:val="18"/>
                <w:szCs w:val="18"/>
              </w:rPr>
              <w:t>The children will be able to Identify what a parable is and will be looking in detail at the parable of the Lost son,</w:t>
            </w:r>
          </w:p>
          <w:p w14:paraId="5E99C60A" w14:textId="48086A38" w:rsidR="00465D44" w:rsidRPr="00CD747D" w:rsidRDefault="00465D44" w:rsidP="00465D44">
            <w:pPr>
              <w:rPr>
                <w:rFonts w:ascii="Century Gothic" w:hAnsi="Century Gothic"/>
                <w:sz w:val="18"/>
                <w:szCs w:val="18"/>
              </w:rPr>
            </w:pPr>
            <w:r w:rsidRPr="00CD747D">
              <w:rPr>
                <w:rFonts w:ascii="Century Gothic" w:hAnsi="Century Gothic"/>
                <w:sz w:val="18"/>
                <w:szCs w:val="18"/>
              </w:rPr>
              <w:t>recognising a link with the Christian idea of God as a forgiving Father</w:t>
            </w:r>
          </w:p>
          <w:p w14:paraId="4C4F4765" w14:textId="283838A5" w:rsidR="00465D44" w:rsidRPr="00CD747D" w:rsidRDefault="00465D44" w:rsidP="00465D44">
            <w:pPr>
              <w:rPr>
                <w:rFonts w:ascii="Century Gothic" w:hAnsi="Century Gothic"/>
                <w:sz w:val="18"/>
                <w:szCs w:val="18"/>
              </w:rPr>
            </w:pPr>
            <w:r w:rsidRPr="00CD747D">
              <w:rPr>
                <w:rFonts w:ascii="Century Gothic" w:hAnsi="Century Gothic"/>
                <w:sz w:val="18"/>
                <w:szCs w:val="18"/>
              </w:rPr>
              <w:t xml:space="preserve">and understand what </w:t>
            </w:r>
          </w:p>
          <w:p w14:paraId="737F8B45" w14:textId="0FE1CB57" w:rsidR="00465D44" w:rsidRPr="00CD747D" w:rsidRDefault="00465D44" w:rsidP="00465D44">
            <w:pPr>
              <w:rPr>
                <w:rFonts w:ascii="Century Gothic" w:hAnsi="Century Gothic"/>
                <w:sz w:val="18"/>
                <w:szCs w:val="18"/>
              </w:rPr>
            </w:pPr>
            <w:r w:rsidRPr="00CD747D">
              <w:rPr>
                <w:rFonts w:ascii="Century Gothic" w:hAnsi="Century Gothic"/>
                <w:sz w:val="18"/>
                <w:szCs w:val="18"/>
              </w:rPr>
              <w:t>the story means to Christians.</w:t>
            </w:r>
          </w:p>
        </w:tc>
        <w:tc>
          <w:tcPr>
            <w:tcW w:w="7230" w:type="dxa"/>
            <w:gridSpan w:val="2"/>
            <w:vMerge/>
          </w:tcPr>
          <w:p w14:paraId="7F0ECE9F" w14:textId="77777777" w:rsidR="00FD20EC" w:rsidRPr="00FD20EC" w:rsidRDefault="00FD20EC" w:rsidP="007906D4">
            <w:pPr>
              <w:rPr>
                <w:rFonts w:ascii="Century Gothic" w:hAnsi="Century Gothic"/>
                <w:b/>
                <w:sz w:val="20"/>
                <w:szCs w:val="20"/>
              </w:rPr>
            </w:pPr>
          </w:p>
        </w:tc>
        <w:tc>
          <w:tcPr>
            <w:tcW w:w="4394" w:type="dxa"/>
            <w:vMerge/>
            <w:shd w:val="clear" w:color="auto" w:fill="F2F2F2"/>
          </w:tcPr>
          <w:p w14:paraId="7619B400" w14:textId="77777777" w:rsidR="00FD20EC" w:rsidRPr="00FD20EC" w:rsidRDefault="00FD20EC" w:rsidP="007906D4">
            <w:pPr>
              <w:rPr>
                <w:rFonts w:ascii="Century Gothic" w:hAnsi="Century Gothic"/>
                <w:sz w:val="20"/>
                <w:szCs w:val="20"/>
              </w:rPr>
            </w:pPr>
          </w:p>
        </w:tc>
      </w:tr>
      <w:tr w:rsidR="00FD20EC" w:rsidRPr="00FD20EC" w14:paraId="75F18F7C" w14:textId="77777777" w:rsidTr="00FD20EC">
        <w:trPr>
          <w:trHeight w:val="2154"/>
        </w:trPr>
        <w:tc>
          <w:tcPr>
            <w:tcW w:w="4253" w:type="dxa"/>
            <w:tcBorders>
              <w:right w:val="single" w:sz="4" w:space="0" w:color="auto"/>
            </w:tcBorders>
            <w:shd w:val="clear" w:color="auto" w:fill="FFFF66"/>
          </w:tcPr>
          <w:p w14:paraId="5D9DA81A" w14:textId="539993B5" w:rsidR="00FD20EC" w:rsidRPr="000245B5" w:rsidRDefault="00FD20EC" w:rsidP="007906D4">
            <w:pPr>
              <w:rPr>
                <w:rFonts w:ascii="Century Gothic" w:hAnsi="Century Gothic"/>
                <w:b/>
                <w:sz w:val="18"/>
                <w:szCs w:val="18"/>
              </w:rPr>
            </w:pPr>
            <w:r w:rsidRPr="000245B5">
              <w:rPr>
                <w:rFonts w:ascii="Century Gothic" w:hAnsi="Century Gothic"/>
                <w:b/>
                <w:sz w:val="18"/>
                <w:szCs w:val="18"/>
              </w:rPr>
              <w:t>History</w:t>
            </w:r>
          </w:p>
          <w:p w14:paraId="0E536101" w14:textId="77777777" w:rsidR="00FD20EC" w:rsidRPr="000245B5" w:rsidRDefault="00FD20EC" w:rsidP="007906D4">
            <w:pPr>
              <w:rPr>
                <w:rFonts w:ascii="Century Gothic" w:hAnsi="Century Gothic"/>
                <w:sz w:val="18"/>
                <w:szCs w:val="18"/>
              </w:rPr>
            </w:pPr>
          </w:p>
          <w:p w14:paraId="74F0FE9D" w14:textId="03BB259E" w:rsidR="00782B9F" w:rsidRPr="000245B5" w:rsidRDefault="00FD20EC" w:rsidP="00782B9F">
            <w:pPr>
              <w:rPr>
                <w:rFonts w:ascii="Century Gothic" w:hAnsi="Century Gothic"/>
                <w:sz w:val="18"/>
                <w:szCs w:val="18"/>
              </w:rPr>
            </w:pPr>
            <w:r w:rsidRPr="000245B5">
              <w:rPr>
                <w:rFonts w:ascii="Century Gothic" w:hAnsi="Century Gothic"/>
                <w:sz w:val="18"/>
                <w:szCs w:val="18"/>
              </w:rPr>
              <w:t>Local history –</w:t>
            </w:r>
            <w:r w:rsidR="007B500E">
              <w:rPr>
                <w:rFonts w:ascii="Century Gothic" w:hAnsi="Century Gothic"/>
                <w:sz w:val="18"/>
                <w:szCs w:val="18"/>
              </w:rPr>
              <w:t xml:space="preserve"> Knowing how our local area has changed over </w:t>
            </w:r>
            <w:r w:rsidR="007B500E" w:rsidRPr="007B500E">
              <w:rPr>
                <w:rFonts w:ascii="Century Gothic" w:hAnsi="Century Gothic"/>
                <w:sz w:val="18"/>
                <w:szCs w:val="18"/>
              </w:rPr>
              <w:t xml:space="preserve">time </w:t>
            </w:r>
            <w:r w:rsidR="007B500E" w:rsidRPr="007B500E">
              <w:rPr>
                <w:rFonts w:ascii="Century Gothic" w:hAnsi="Century Gothic"/>
                <w:sz w:val="18"/>
                <w:szCs w:val="18"/>
                <w:lang w:val="en-US"/>
              </w:rPr>
              <w:t>and</w:t>
            </w:r>
            <w:r w:rsidR="007B500E" w:rsidRPr="007B500E">
              <w:rPr>
                <w:rFonts w:ascii="Century Gothic" w:hAnsi="Century Gothic"/>
                <w:sz w:val="18"/>
                <w:szCs w:val="18"/>
                <w:lang w:val="en-US"/>
              </w:rPr>
              <w:t xml:space="preserve"> compar</w:t>
            </w:r>
            <w:r w:rsidR="007B500E">
              <w:rPr>
                <w:rFonts w:ascii="Century Gothic" w:hAnsi="Century Gothic"/>
                <w:sz w:val="18"/>
                <w:szCs w:val="18"/>
                <w:lang w:val="en-US"/>
              </w:rPr>
              <w:t>ing</w:t>
            </w:r>
            <w:r w:rsidR="007B500E" w:rsidRPr="007B500E">
              <w:rPr>
                <w:rFonts w:ascii="Century Gothic" w:hAnsi="Century Gothic"/>
                <w:sz w:val="18"/>
                <w:szCs w:val="18"/>
                <w:lang w:val="en-US"/>
              </w:rPr>
              <w:t xml:space="preserve"> something in the past and present to find out how it has changed.</w:t>
            </w:r>
          </w:p>
          <w:p w14:paraId="70A50229" w14:textId="77777777" w:rsidR="00FD20EC" w:rsidRDefault="00FD20EC" w:rsidP="007906D4">
            <w:pPr>
              <w:rPr>
                <w:rFonts w:ascii="Century Gothic" w:hAnsi="Century Gothic"/>
                <w:sz w:val="18"/>
                <w:szCs w:val="18"/>
              </w:rPr>
            </w:pPr>
          </w:p>
          <w:p w14:paraId="2ACDE7E4" w14:textId="73525E89" w:rsidR="005C3B64" w:rsidRPr="002228E1" w:rsidRDefault="002228E1" w:rsidP="007906D4">
            <w:pPr>
              <w:rPr>
                <w:rFonts w:ascii="Century Gothic" w:hAnsi="Century Gothic"/>
                <w:b/>
                <w:bCs/>
                <w:sz w:val="18"/>
                <w:szCs w:val="18"/>
              </w:rPr>
            </w:pPr>
            <w:r>
              <w:rPr>
                <w:rFonts w:ascii="Century Gothic" w:hAnsi="Century Gothic"/>
                <w:sz w:val="18"/>
                <w:szCs w:val="18"/>
              </w:rPr>
              <w:t>Victorians-</w:t>
            </w:r>
            <w:r w:rsidRPr="002228E1">
              <w:rPr>
                <w:rFonts w:ascii="Century Gothic" w:hAnsi="Century Gothic"/>
                <w:b/>
                <w:bCs/>
                <w:color w:val="FFFFFF"/>
                <w:position w:val="1"/>
                <w:sz w:val="36"/>
                <w:szCs w:val="36"/>
                <w:bdr w:val="none" w:sz="0" w:space="0" w:color="auto" w:frame="1"/>
                <w:lang w:val="en-US"/>
              </w:rPr>
              <w:t xml:space="preserve"> </w:t>
            </w:r>
            <w:r w:rsidRPr="002228E1">
              <w:rPr>
                <w:rFonts w:ascii="Century Gothic" w:hAnsi="Century Gothic"/>
                <w:sz w:val="18"/>
                <w:szCs w:val="18"/>
                <w:lang w:val="en-US"/>
              </w:rPr>
              <w:t>To know what life was like for children in Victorian Times</w:t>
            </w:r>
            <w:r w:rsidR="00E521D8">
              <w:rPr>
                <w:rFonts w:ascii="Century Gothic" w:hAnsi="Century Gothic"/>
                <w:sz w:val="18"/>
                <w:szCs w:val="18"/>
                <w:lang w:val="en-US"/>
              </w:rPr>
              <w:t>, understanding how the poor were treated and why people campaigned for change.</w:t>
            </w:r>
          </w:p>
        </w:tc>
        <w:tc>
          <w:tcPr>
            <w:tcW w:w="3686" w:type="dxa"/>
            <w:tcBorders>
              <w:left w:val="single" w:sz="4" w:space="0" w:color="auto"/>
            </w:tcBorders>
            <w:shd w:val="clear" w:color="auto" w:fill="B6DDE8"/>
          </w:tcPr>
          <w:p w14:paraId="3845DFB5" w14:textId="77777777" w:rsidR="00FD20EC" w:rsidRPr="000245B5" w:rsidRDefault="00FD20EC" w:rsidP="007906D4">
            <w:pPr>
              <w:rPr>
                <w:rFonts w:ascii="Century Gothic" w:hAnsi="Century Gothic"/>
                <w:b/>
                <w:sz w:val="18"/>
                <w:szCs w:val="18"/>
              </w:rPr>
            </w:pPr>
            <w:r w:rsidRPr="000245B5">
              <w:rPr>
                <w:rFonts w:ascii="Century Gothic" w:hAnsi="Century Gothic"/>
                <w:b/>
                <w:sz w:val="18"/>
                <w:szCs w:val="18"/>
              </w:rPr>
              <w:t>Music</w:t>
            </w:r>
          </w:p>
          <w:p w14:paraId="6BA40056" w14:textId="219E734E" w:rsidR="00FD20EC" w:rsidRPr="000245B5" w:rsidRDefault="00FE560F" w:rsidP="007906D4">
            <w:pPr>
              <w:rPr>
                <w:rFonts w:ascii="Century Gothic" w:hAnsi="Century Gothic"/>
                <w:sz w:val="18"/>
                <w:szCs w:val="18"/>
              </w:rPr>
            </w:pPr>
            <w:r>
              <w:rPr>
                <w:rFonts w:ascii="Century Gothic" w:hAnsi="Century Gothic"/>
                <w:sz w:val="18"/>
                <w:szCs w:val="18"/>
              </w:rPr>
              <w:t xml:space="preserve">Using the topics of </w:t>
            </w:r>
            <w:r w:rsidR="00705B8B">
              <w:rPr>
                <w:rFonts w:ascii="Century Gothic" w:hAnsi="Century Gothic"/>
                <w:sz w:val="18"/>
                <w:szCs w:val="18"/>
              </w:rPr>
              <w:t>Oceans</w:t>
            </w:r>
            <w:r>
              <w:rPr>
                <w:rFonts w:ascii="Century Gothic" w:hAnsi="Century Gothic"/>
                <w:sz w:val="18"/>
                <w:szCs w:val="18"/>
              </w:rPr>
              <w:t xml:space="preserve"> and T</w:t>
            </w:r>
            <w:r w:rsidR="00FD20EC" w:rsidRPr="000245B5">
              <w:rPr>
                <w:rFonts w:ascii="Century Gothic" w:hAnsi="Century Gothic"/>
                <w:sz w:val="18"/>
                <w:szCs w:val="18"/>
              </w:rPr>
              <w:t>oys as inspiration, learning to perform on tuned instruments and performing together.</w:t>
            </w:r>
          </w:p>
        </w:tc>
        <w:tc>
          <w:tcPr>
            <w:tcW w:w="3544" w:type="dxa"/>
            <w:shd w:val="clear" w:color="auto" w:fill="F8A45E"/>
          </w:tcPr>
          <w:p w14:paraId="0DADDE6D" w14:textId="77777777" w:rsidR="00FD20EC" w:rsidRPr="000245B5" w:rsidRDefault="00FD20EC" w:rsidP="007906D4">
            <w:pPr>
              <w:rPr>
                <w:rFonts w:ascii="Century Gothic" w:hAnsi="Century Gothic"/>
                <w:b/>
                <w:sz w:val="18"/>
                <w:szCs w:val="18"/>
              </w:rPr>
            </w:pPr>
            <w:r w:rsidRPr="000245B5">
              <w:rPr>
                <w:rFonts w:ascii="Century Gothic" w:hAnsi="Century Gothic"/>
                <w:b/>
                <w:sz w:val="18"/>
                <w:szCs w:val="18"/>
              </w:rPr>
              <w:t xml:space="preserve">PHSE </w:t>
            </w:r>
          </w:p>
          <w:p w14:paraId="30866AA6" w14:textId="68B41FA0" w:rsidR="00FD20EC" w:rsidRPr="000245B5" w:rsidRDefault="007C451F" w:rsidP="007906D4">
            <w:pPr>
              <w:rPr>
                <w:rFonts w:ascii="Century Gothic" w:hAnsi="Century Gothic"/>
                <w:sz w:val="18"/>
                <w:szCs w:val="18"/>
              </w:rPr>
            </w:pPr>
            <w:r>
              <w:rPr>
                <w:rFonts w:ascii="Century Gothic" w:hAnsi="Century Gothic"/>
                <w:sz w:val="18"/>
                <w:szCs w:val="18"/>
              </w:rPr>
              <w:t>Me and my relationships</w:t>
            </w:r>
          </w:p>
          <w:p w14:paraId="623AC6C0" w14:textId="3F4A4E2A" w:rsidR="00FD20EC" w:rsidRPr="000245B5" w:rsidRDefault="00DB017D" w:rsidP="007906D4">
            <w:pPr>
              <w:rPr>
                <w:rFonts w:ascii="Century Gothic" w:hAnsi="Century Gothic"/>
                <w:sz w:val="18"/>
                <w:szCs w:val="18"/>
              </w:rPr>
            </w:pPr>
            <w:r>
              <w:rPr>
                <w:rFonts w:ascii="Century Gothic" w:hAnsi="Century Gothic"/>
                <w:sz w:val="18"/>
                <w:szCs w:val="18"/>
              </w:rPr>
              <w:t>Looking at our emotions and exploring issues such as bullying</w:t>
            </w:r>
            <w:r w:rsidR="00FD20EC" w:rsidRPr="000245B5">
              <w:rPr>
                <w:rFonts w:ascii="Century Gothic" w:hAnsi="Century Gothic"/>
                <w:sz w:val="18"/>
                <w:szCs w:val="18"/>
              </w:rPr>
              <w:t>.</w:t>
            </w:r>
          </w:p>
          <w:p w14:paraId="03E794B6" w14:textId="77777777" w:rsidR="00FD20EC" w:rsidRPr="000245B5" w:rsidRDefault="00FD20EC" w:rsidP="007906D4">
            <w:pPr>
              <w:rPr>
                <w:rFonts w:ascii="Century Gothic" w:hAnsi="Century Gothic"/>
                <w:sz w:val="18"/>
                <w:szCs w:val="18"/>
              </w:rPr>
            </w:pPr>
            <w:r w:rsidRPr="000245B5">
              <w:rPr>
                <w:rFonts w:ascii="Century Gothic" w:hAnsi="Century Gothic"/>
                <w:sz w:val="18"/>
                <w:szCs w:val="18"/>
              </w:rPr>
              <w:t xml:space="preserve"> </w:t>
            </w:r>
          </w:p>
        </w:tc>
        <w:tc>
          <w:tcPr>
            <w:tcW w:w="4394" w:type="dxa"/>
            <w:shd w:val="clear" w:color="auto" w:fill="92D050"/>
          </w:tcPr>
          <w:p w14:paraId="6640BF3D" w14:textId="55A08349" w:rsidR="00FD20EC" w:rsidRPr="000245B5" w:rsidRDefault="008A43B0" w:rsidP="007906D4">
            <w:pPr>
              <w:rPr>
                <w:rFonts w:ascii="Century Gothic" w:hAnsi="Century Gothic"/>
                <w:b/>
                <w:sz w:val="18"/>
                <w:szCs w:val="18"/>
              </w:rPr>
            </w:pPr>
            <w:r>
              <w:rPr>
                <w:rFonts w:ascii="Century Gothic" w:hAnsi="Century Gothic"/>
                <w:b/>
                <w:sz w:val="18"/>
                <w:szCs w:val="18"/>
              </w:rPr>
              <w:t>O</w:t>
            </w:r>
            <w:r w:rsidR="00FD20EC" w:rsidRPr="000245B5">
              <w:rPr>
                <w:rFonts w:ascii="Century Gothic" w:hAnsi="Century Gothic"/>
                <w:b/>
                <w:sz w:val="18"/>
                <w:szCs w:val="18"/>
              </w:rPr>
              <w:t>ther notes</w:t>
            </w:r>
          </w:p>
          <w:p w14:paraId="7B5C7E10" w14:textId="77777777" w:rsidR="00FD20EC" w:rsidRPr="000245B5" w:rsidRDefault="00FD20EC" w:rsidP="007906D4">
            <w:pPr>
              <w:rPr>
                <w:rFonts w:ascii="Century Gothic" w:hAnsi="Century Gothic"/>
                <w:i/>
                <w:sz w:val="18"/>
                <w:szCs w:val="18"/>
              </w:rPr>
            </w:pPr>
          </w:p>
          <w:p w14:paraId="40A0DAAA" w14:textId="16153B66" w:rsidR="00FD20EC" w:rsidRPr="000245B5" w:rsidRDefault="00CD747D" w:rsidP="007906D4">
            <w:pPr>
              <w:rPr>
                <w:rFonts w:ascii="Century Gothic" w:hAnsi="Century Gothic"/>
                <w:i/>
                <w:sz w:val="18"/>
                <w:szCs w:val="18"/>
              </w:rPr>
            </w:pPr>
            <w:r>
              <w:rPr>
                <w:rFonts w:ascii="Century Gothic" w:hAnsi="Century Gothic"/>
                <w:i/>
                <w:sz w:val="18"/>
                <w:szCs w:val="18"/>
              </w:rPr>
              <w:t xml:space="preserve">We will be soon looking at our </w:t>
            </w:r>
            <w:r w:rsidR="008A43B0">
              <w:rPr>
                <w:rFonts w:ascii="Century Gothic" w:hAnsi="Century Gothic"/>
                <w:i/>
                <w:sz w:val="18"/>
                <w:szCs w:val="18"/>
              </w:rPr>
              <w:t>nativity and singing our song for the harvest festival</w:t>
            </w:r>
            <w:r w:rsidR="00926BA0">
              <w:rPr>
                <w:rFonts w:ascii="Century Gothic" w:hAnsi="Century Gothic"/>
                <w:i/>
                <w:sz w:val="18"/>
                <w:szCs w:val="18"/>
              </w:rPr>
              <w:t>!</w:t>
            </w:r>
          </w:p>
        </w:tc>
      </w:tr>
    </w:tbl>
    <w:p w14:paraId="2A17A852" w14:textId="77777777" w:rsidR="008D18BC" w:rsidRPr="00FD20EC" w:rsidRDefault="008D18BC" w:rsidP="00FD20EC">
      <w:pPr>
        <w:rPr>
          <w:sz w:val="22"/>
          <w:szCs w:val="22"/>
        </w:rPr>
      </w:pPr>
    </w:p>
    <w:sectPr w:rsidR="008D18BC" w:rsidRPr="00FD20EC" w:rsidSect="00FD20EC">
      <w:pgSz w:w="16838" w:h="11906" w:orient="landscape" w:code="9"/>
      <w:pgMar w:top="568" w:right="720" w:bottom="720" w:left="720" w:header="720" w:footer="720" w:gutter="0"/>
      <w:cols w:space="720"/>
      <w:docGrid w:linePitch="5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etter-join Air Plus 40">
    <w:panose1 w:val="02000805000000020003"/>
    <w:charset w:val="00"/>
    <w:family w:val="modern"/>
    <w:notTrueType/>
    <w:pitch w:val="variable"/>
    <w:sig w:usb0="80000023" w:usb1="00000002"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D6511"/>
    <w:multiLevelType w:val="multilevel"/>
    <w:tmpl w:val="F1DE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3352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220"/>
  <w:drawingGridVerticalSpacing w:val="299"/>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0EC"/>
    <w:rsid w:val="000245B5"/>
    <w:rsid w:val="000527B3"/>
    <w:rsid w:val="00066B2F"/>
    <w:rsid w:val="00152FDB"/>
    <w:rsid w:val="001A6610"/>
    <w:rsid w:val="001A684B"/>
    <w:rsid w:val="001D0028"/>
    <w:rsid w:val="001F422F"/>
    <w:rsid w:val="002228E1"/>
    <w:rsid w:val="002F3FE5"/>
    <w:rsid w:val="003604E7"/>
    <w:rsid w:val="00362DD4"/>
    <w:rsid w:val="00421FB9"/>
    <w:rsid w:val="00465D44"/>
    <w:rsid w:val="0049523D"/>
    <w:rsid w:val="00513677"/>
    <w:rsid w:val="00554F36"/>
    <w:rsid w:val="00557FC6"/>
    <w:rsid w:val="005C3B64"/>
    <w:rsid w:val="00705B8B"/>
    <w:rsid w:val="00752209"/>
    <w:rsid w:val="0078115C"/>
    <w:rsid w:val="00782B9F"/>
    <w:rsid w:val="007B500E"/>
    <w:rsid w:val="007C451F"/>
    <w:rsid w:val="008A43B0"/>
    <w:rsid w:val="008D18BC"/>
    <w:rsid w:val="00926BA0"/>
    <w:rsid w:val="00970B4B"/>
    <w:rsid w:val="009E4980"/>
    <w:rsid w:val="00A122DE"/>
    <w:rsid w:val="00A735FF"/>
    <w:rsid w:val="00AC2A0C"/>
    <w:rsid w:val="00BE20FC"/>
    <w:rsid w:val="00C57A14"/>
    <w:rsid w:val="00C60CFD"/>
    <w:rsid w:val="00CB311D"/>
    <w:rsid w:val="00CD747D"/>
    <w:rsid w:val="00D1224D"/>
    <w:rsid w:val="00D60CAE"/>
    <w:rsid w:val="00DB017D"/>
    <w:rsid w:val="00E04E43"/>
    <w:rsid w:val="00E521D8"/>
    <w:rsid w:val="00F00567"/>
    <w:rsid w:val="00F039E0"/>
    <w:rsid w:val="00F10C0F"/>
    <w:rsid w:val="00FC57EB"/>
    <w:rsid w:val="00FD20EC"/>
    <w:rsid w:val="00FD4CD2"/>
    <w:rsid w:val="00FE5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3C04F"/>
  <w15:chartTrackingRefBased/>
  <w15:docId w15:val="{F683D455-6BC8-404A-A597-BBD3F78A3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tter-join Air Plus 40" w:eastAsiaTheme="minorHAnsi" w:hAnsi="Letter-join Air Plus 40" w:cstheme="minorBidi"/>
        <w:kern w:val="2"/>
        <w:sz w:val="24"/>
        <w:szCs w:val="40"/>
        <w:lang w:val="en-US" w:eastAsia="en-US" w:bidi="ar-SA"/>
        <w14:ligatures w14:val="standardContextual"/>
        <w14:cntxtAlts/>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0EC"/>
    <w:pPr>
      <w:spacing w:after="0" w:line="240" w:lineRule="auto"/>
    </w:pPr>
    <w:rPr>
      <w:rFonts w:ascii="Tw Cen MT" w:eastAsia="Times New Roman" w:hAnsi="Tw Cen MT" w:cs="Times New Roman"/>
      <w:kern w:val="0"/>
      <w:szCs w:val="24"/>
      <w:lang w:val="en-GB" w:eastAsia="en-GB"/>
      <w14:ligatures w14:val="none"/>
      <w14:cntxtAlts w14:val="0"/>
    </w:rPr>
  </w:style>
  <w:style w:type="paragraph" w:styleId="Heading1">
    <w:name w:val="heading 1"/>
    <w:basedOn w:val="Normal"/>
    <w:next w:val="Normal"/>
    <w:link w:val="Heading1Char"/>
    <w:uiPriority w:val="9"/>
    <w:qFormat/>
    <w:rsid w:val="00FD20E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14:cntxtAlts/>
    </w:rPr>
  </w:style>
  <w:style w:type="paragraph" w:styleId="Heading2">
    <w:name w:val="heading 2"/>
    <w:basedOn w:val="Normal"/>
    <w:next w:val="Normal"/>
    <w:link w:val="Heading2Char"/>
    <w:uiPriority w:val="9"/>
    <w:semiHidden/>
    <w:unhideWhenUsed/>
    <w:qFormat/>
    <w:rsid w:val="00FD20E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14:cntxtAlts/>
    </w:rPr>
  </w:style>
  <w:style w:type="paragraph" w:styleId="Heading3">
    <w:name w:val="heading 3"/>
    <w:basedOn w:val="Normal"/>
    <w:next w:val="Normal"/>
    <w:link w:val="Heading3Char"/>
    <w:uiPriority w:val="9"/>
    <w:semiHidden/>
    <w:unhideWhenUsed/>
    <w:qFormat/>
    <w:rsid w:val="00FD20E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14:cntxtAlts/>
    </w:rPr>
  </w:style>
  <w:style w:type="paragraph" w:styleId="Heading4">
    <w:name w:val="heading 4"/>
    <w:basedOn w:val="Normal"/>
    <w:next w:val="Normal"/>
    <w:link w:val="Heading4Char"/>
    <w:uiPriority w:val="9"/>
    <w:semiHidden/>
    <w:unhideWhenUsed/>
    <w:qFormat/>
    <w:rsid w:val="00FD20E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40"/>
      <w:lang w:val="en-US" w:eastAsia="en-US"/>
      <w14:ligatures w14:val="standardContextual"/>
      <w14:cntxtAlts/>
    </w:rPr>
  </w:style>
  <w:style w:type="paragraph" w:styleId="Heading5">
    <w:name w:val="heading 5"/>
    <w:basedOn w:val="Normal"/>
    <w:next w:val="Normal"/>
    <w:link w:val="Heading5Char"/>
    <w:uiPriority w:val="9"/>
    <w:semiHidden/>
    <w:unhideWhenUsed/>
    <w:qFormat/>
    <w:rsid w:val="00FD20EC"/>
    <w:pPr>
      <w:keepNext/>
      <w:keepLines/>
      <w:spacing w:before="80" w:after="40" w:line="278" w:lineRule="auto"/>
      <w:outlineLvl w:val="4"/>
    </w:pPr>
    <w:rPr>
      <w:rFonts w:asciiTheme="minorHAnsi" w:eastAsiaTheme="majorEastAsia" w:hAnsiTheme="minorHAnsi" w:cstheme="majorBidi"/>
      <w:color w:val="0F4761" w:themeColor="accent1" w:themeShade="BF"/>
      <w:kern w:val="2"/>
      <w:szCs w:val="40"/>
      <w:lang w:val="en-US" w:eastAsia="en-US"/>
      <w14:ligatures w14:val="standardContextual"/>
      <w14:cntxtAlts/>
    </w:rPr>
  </w:style>
  <w:style w:type="paragraph" w:styleId="Heading6">
    <w:name w:val="heading 6"/>
    <w:basedOn w:val="Normal"/>
    <w:next w:val="Normal"/>
    <w:link w:val="Heading6Char"/>
    <w:uiPriority w:val="9"/>
    <w:semiHidden/>
    <w:unhideWhenUsed/>
    <w:qFormat/>
    <w:rsid w:val="00FD20EC"/>
    <w:pPr>
      <w:keepNext/>
      <w:keepLines/>
      <w:spacing w:before="40" w:line="278" w:lineRule="auto"/>
      <w:outlineLvl w:val="5"/>
    </w:pPr>
    <w:rPr>
      <w:rFonts w:asciiTheme="minorHAnsi" w:eastAsiaTheme="majorEastAsia" w:hAnsiTheme="minorHAnsi" w:cstheme="majorBidi"/>
      <w:i/>
      <w:iCs/>
      <w:color w:val="595959" w:themeColor="text1" w:themeTint="A6"/>
      <w:kern w:val="2"/>
      <w:szCs w:val="40"/>
      <w:lang w:val="en-US" w:eastAsia="en-US"/>
      <w14:ligatures w14:val="standardContextual"/>
      <w14:cntxtAlts/>
    </w:rPr>
  </w:style>
  <w:style w:type="paragraph" w:styleId="Heading7">
    <w:name w:val="heading 7"/>
    <w:basedOn w:val="Normal"/>
    <w:next w:val="Normal"/>
    <w:link w:val="Heading7Char"/>
    <w:uiPriority w:val="9"/>
    <w:semiHidden/>
    <w:unhideWhenUsed/>
    <w:qFormat/>
    <w:rsid w:val="00FD20EC"/>
    <w:pPr>
      <w:keepNext/>
      <w:keepLines/>
      <w:spacing w:before="40" w:line="278" w:lineRule="auto"/>
      <w:outlineLvl w:val="6"/>
    </w:pPr>
    <w:rPr>
      <w:rFonts w:asciiTheme="minorHAnsi" w:eastAsiaTheme="majorEastAsia" w:hAnsiTheme="minorHAnsi" w:cstheme="majorBidi"/>
      <w:color w:val="595959" w:themeColor="text1" w:themeTint="A6"/>
      <w:kern w:val="2"/>
      <w:szCs w:val="40"/>
      <w:lang w:val="en-US" w:eastAsia="en-US"/>
      <w14:ligatures w14:val="standardContextual"/>
      <w14:cntxtAlts/>
    </w:rPr>
  </w:style>
  <w:style w:type="paragraph" w:styleId="Heading8">
    <w:name w:val="heading 8"/>
    <w:basedOn w:val="Normal"/>
    <w:next w:val="Normal"/>
    <w:link w:val="Heading8Char"/>
    <w:uiPriority w:val="9"/>
    <w:semiHidden/>
    <w:unhideWhenUsed/>
    <w:qFormat/>
    <w:rsid w:val="00FD20EC"/>
    <w:pPr>
      <w:keepNext/>
      <w:keepLines/>
      <w:spacing w:line="278" w:lineRule="auto"/>
      <w:outlineLvl w:val="7"/>
    </w:pPr>
    <w:rPr>
      <w:rFonts w:asciiTheme="minorHAnsi" w:eastAsiaTheme="majorEastAsia" w:hAnsiTheme="minorHAnsi" w:cstheme="majorBidi"/>
      <w:i/>
      <w:iCs/>
      <w:color w:val="272727" w:themeColor="text1" w:themeTint="D8"/>
      <w:kern w:val="2"/>
      <w:szCs w:val="40"/>
      <w:lang w:val="en-US" w:eastAsia="en-US"/>
      <w14:ligatures w14:val="standardContextual"/>
      <w14:cntxtAlts/>
    </w:rPr>
  </w:style>
  <w:style w:type="paragraph" w:styleId="Heading9">
    <w:name w:val="heading 9"/>
    <w:basedOn w:val="Normal"/>
    <w:next w:val="Normal"/>
    <w:link w:val="Heading9Char"/>
    <w:uiPriority w:val="9"/>
    <w:semiHidden/>
    <w:unhideWhenUsed/>
    <w:qFormat/>
    <w:rsid w:val="00FD20EC"/>
    <w:pPr>
      <w:keepNext/>
      <w:keepLines/>
      <w:spacing w:line="278" w:lineRule="auto"/>
      <w:outlineLvl w:val="8"/>
    </w:pPr>
    <w:rPr>
      <w:rFonts w:asciiTheme="minorHAnsi" w:eastAsiaTheme="majorEastAsia" w:hAnsiTheme="minorHAnsi" w:cstheme="majorBidi"/>
      <w:color w:val="272727" w:themeColor="text1" w:themeTint="D8"/>
      <w:kern w:val="2"/>
      <w:szCs w:val="40"/>
      <w:lang w:val="en-US" w:eastAsia="en-US"/>
      <w14:ligatures w14:val="standardContextual"/>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0EC"/>
    <w:rPr>
      <w:rFonts w:asciiTheme="majorHAnsi" w:eastAsiaTheme="majorEastAsia" w:hAnsiTheme="majorHAnsi" w:cstheme="majorBidi"/>
      <w:color w:val="0F4761" w:themeColor="accent1" w:themeShade="BF"/>
      <w:sz w:val="40"/>
    </w:rPr>
  </w:style>
  <w:style w:type="character" w:customStyle="1" w:styleId="Heading2Char">
    <w:name w:val="Heading 2 Char"/>
    <w:basedOn w:val="DefaultParagraphFont"/>
    <w:link w:val="Heading2"/>
    <w:uiPriority w:val="9"/>
    <w:semiHidden/>
    <w:rsid w:val="00FD20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0E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0E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D20E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D20E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D20E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D20E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D20E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D20EC"/>
    <w:pPr>
      <w:spacing w:after="80"/>
      <w:contextualSpacing/>
    </w:pPr>
    <w:rPr>
      <w:rFonts w:asciiTheme="majorHAnsi" w:eastAsiaTheme="majorEastAsia" w:hAnsiTheme="majorHAnsi" w:cstheme="majorBidi"/>
      <w:spacing w:val="-10"/>
      <w:kern w:val="28"/>
      <w:sz w:val="56"/>
      <w:szCs w:val="56"/>
      <w:lang w:val="en-US" w:eastAsia="en-US"/>
      <w14:ligatures w14:val="standardContextual"/>
      <w14:cntxtAlts/>
    </w:rPr>
  </w:style>
  <w:style w:type="character" w:customStyle="1" w:styleId="TitleChar">
    <w:name w:val="Title Char"/>
    <w:basedOn w:val="DefaultParagraphFont"/>
    <w:link w:val="Title"/>
    <w:uiPriority w:val="10"/>
    <w:rsid w:val="00FD20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0E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14:cntxtAlts/>
    </w:rPr>
  </w:style>
  <w:style w:type="character" w:customStyle="1" w:styleId="SubtitleChar">
    <w:name w:val="Subtitle Char"/>
    <w:basedOn w:val="DefaultParagraphFont"/>
    <w:link w:val="Subtitle"/>
    <w:uiPriority w:val="11"/>
    <w:rsid w:val="00FD20E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D20EC"/>
    <w:pPr>
      <w:spacing w:before="160" w:after="160" w:line="278" w:lineRule="auto"/>
      <w:jc w:val="center"/>
    </w:pPr>
    <w:rPr>
      <w:rFonts w:ascii="Letter-join Air Plus 40" w:eastAsiaTheme="minorHAnsi" w:hAnsi="Letter-join Air Plus 40" w:cstheme="minorBidi"/>
      <w:i/>
      <w:iCs/>
      <w:color w:val="404040" w:themeColor="text1" w:themeTint="BF"/>
      <w:kern w:val="2"/>
      <w:szCs w:val="40"/>
      <w:lang w:val="en-US" w:eastAsia="en-US"/>
      <w14:ligatures w14:val="standardContextual"/>
      <w14:cntxtAlts/>
    </w:rPr>
  </w:style>
  <w:style w:type="character" w:customStyle="1" w:styleId="QuoteChar">
    <w:name w:val="Quote Char"/>
    <w:basedOn w:val="DefaultParagraphFont"/>
    <w:link w:val="Quote"/>
    <w:uiPriority w:val="29"/>
    <w:rsid w:val="00FD20EC"/>
    <w:rPr>
      <w:i/>
      <w:iCs/>
      <w:color w:val="404040" w:themeColor="text1" w:themeTint="BF"/>
    </w:rPr>
  </w:style>
  <w:style w:type="paragraph" w:styleId="ListParagraph">
    <w:name w:val="List Paragraph"/>
    <w:basedOn w:val="Normal"/>
    <w:uiPriority w:val="34"/>
    <w:qFormat/>
    <w:rsid w:val="00FD20EC"/>
    <w:pPr>
      <w:spacing w:after="160" w:line="278" w:lineRule="auto"/>
      <w:ind w:left="720"/>
      <w:contextualSpacing/>
    </w:pPr>
    <w:rPr>
      <w:rFonts w:ascii="Letter-join Air Plus 40" w:eastAsiaTheme="minorHAnsi" w:hAnsi="Letter-join Air Plus 40" w:cstheme="minorBidi"/>
      <w:kern w:val="2"/>
      <w:szCs w:val="40"/>
      <w:lang w:val="en-US" w:eastAsia="en-US"/>
      <w14:ligatures w14:val="standardContextual"/>
      <w14:cntxtAlts/>
    </w:rPr>
  </w:style>
  <w:style w:type="character" w:styleId="IntenseEmphasis">
    <w:name w:val="Intense Emphasis"/>
    <w:basedOn w:val="DefaultParagraphFont"/>
    <w:uiPriority w:val="21"/>
    <w:qFormat/>
    <w:rsid w:val="00FD20EC"/>
    <w:rPr>
      <w:i/>
      <w:iCs/>
      <w:color w:val="0F4761" w:themeColor="accent1" w:themeShade="BF"/>
    </w:rPr>
  </w:style>
  <w:style w:type="paragraph" w:styleId="IntenseQuote">
    <w:name w:val="Intense Quote"/>
    <w:basedOn w:val="Normal"/>
    <w:next w:val="Normal"/>
    <w:link w:val="IntenseQuoteChar"/>
    <w:uiPriority w:val="30"/>
    <w:qFormat/>
    <w:rsid w:val="00FD20E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Letter-join Air Plus 40" w:eastAsiaTheme="minorHAnsi" w:hAnsi="Letter-join Air Plus 40" w:cstheme="minorBidi"/>
      <w:i/>
      <w:iCs/>
      <w:color w:val="0F4761" w:themeColor="accent1" w:themeShade="BF"/>
      <w:kern w:val="2"/>
      <w:szCs w:val="40"/>
      <w:lang w:val="en-US" w:eastAsia="en-US"/>
      <w14:ligatures w14:val="standardContextual"/>
      <w14:cntxtAlts/>
    </w:rPr>
  </w:style>
  <w:style w:type="character" w:customStyle="1" w:styleId="IntenseQuoteChar">
    <w:name w:val="Intense Quote Char"/>
    <w:basedOn w:val="DefaultParagraphFont"/>
    <w:link w:val="IntenseQuote"/>
    <w:uiPriority w:val="30"/>
    <w:rsid w:val="00FD20EC"/>
    <w:rPr>
      <w:i/>
      <w:iCs/>
      <w:color w:val="0F4761" w:themeColor="accent1" w:themeShade="BF"/>
    </w:rPr>
  </w:style>
  <w:style w:type="character" w:styleId="IntenseReference">
    <w:name w:val="Intense Reference"/>
    <w:basedOn w:val="DefaultParagraphFont"/>
    <w:uiPriority w:val="32"/>
    <w:qFormat/>
    <w:rsid w:val="00FD20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827055">
      <w:bodyDiv w:val="1"/>
      <w:marLeft w:val="0"/>
      <w:marRight w:val="0"/>
      <w:marTop w:val="0"/>
      <w:marBottom w:val="0"/>
      <w:divBdr>
        <w:top w:val="none" w:sz="0" w:space="0" w:color="auto"/>
        <w:left w:val="none" w:sz="0" w:space="0" w:color="auto"/>
        <w:bottom w:val="none" w:sz="0" w:space="0" w:color="auto"/>
        <w:right w:val="none" w:sz="0" w:space="0" w:color="auto"/>
      </w:divBdr>
      <w:divsChild>
        <w:div w:id="615989538">
          <w:marLeft w:val="0"/>
          <w:marRight w:val="0"/>
          <w:marTop w:val="0"/>
          <w:marBottom w:val="0"/>
          <w:divBdr>
            <w:top w:val="none" w:sz="0" w:space="0" w:color="auto"/>
            <w:left w:val="none" w:sz="0" w:space="0" w:color="auto"/>
            <w:bottom w:val="none" w:sz="0" w:space="0" w:color="auto"/>
            <w:right w:val="none" w:sz="0" w:space="0" w:color="auto"/>
          </w:divBdr>
        </w:div>
        <w:div w:id="1223910075">
          <w:marLeft w:val="0"/>
          <w:marRight w:val="0"/>
          <w:marTop w:val="0"/>
          <w:marBottom w:val="0"/>
          <w:divBdr>
            <w:top w:val="none" w:sz="0" w:space="0" w:color="auto"/>
            <w:left w:val="none" w:sz="0" w:space="0" w:color="auto"/>
            <w:bottom w:val="none" w:sz="0" w:space="0" w:color="auto"/>
            <w:right w:val="none" w:sz="0" w:space="0" w:color="auto"/>
          </w:divBdr>
        </w:div>
        <w:div w:id="1252935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https://encrypted-tbn0.gstatic.com/images?q=tbn:ANd9GcRGWMl8vUbh97u8XB-CMQzOXjnwUQSU7unYaA&amp;usqp=CA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018933-54fa-4dd0-b536-065a316990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A641DF3CA6E442B1C5359E8A07A0B1" ma:contentTypeVersion="17" ma:contentTypeDescription="Create a new document." ma:contentTypeScope="" ma:versionID="b75e893fbe2907279c30b407356f1038">
  <xsd:schema xmlns:xsd="http://www.w3.org/2001/XMLSchema" xmlns:xs="http://www.w3.org/2001/XMLSchema" xmlns:p="http://schemas.microsoft.com/office/2006/metadata/properties" xmlns:ns3="90018933-54fa-4dd0-b536-065a31699043" xmlns:ns4="2f660ddc-b4aa-4c28-95b3-dd5ee97e9a34" targetNamespace="http://schemas.microsoft.com/office/2006/metadata/properties" ma:root="true" ma:fieldsID="76c923b535c183826b776a8035e6f4e1" ns3:_="" ns4:_="">
    <xsd:import namespace="90018933-54fa-4dd0-b536-065a31699043"/>
    <xsd:import namespace="2f660ddc-b4aa-4c28-95b3-dd5ee97e9a3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18933-54fa-4dd0-b536-065a31699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660ddc-b4aa-4c28-95b3-dd5ee97e9a3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6C8CFD-689B-4B91-B8DC-680CF84E0BC8}">
  <ds:schemaRefs>
    <ds:schemaRef ds:uri="http://schemas.microsoft.com/office/2006/metadata/properties"/>
    <ds:schemaRef ds:uri="http://schemas.microsoft.com/office/infopath/2007/PartnerControls"/>
    <ds:schemaRef ds:uri="90018933-54fa-4dd0-b536-065a31699043"/>
  </ds:schemaRefs>
</ds:datastoreItem>
</file>

<file path=customXml/itemProps2.xml><?xml version="1.0" encoding="utf-8"?>
<ds:datastoreItem xmlns:ds="http://schemas.openxmlformats.org/officeDocument/2006/customXml" ds:itemID="{4E3E79E1-9227-4D1E-BD09-44948411324D}">
  <ds:schemaRefs>
    <ds:schemaRef ds:uri="http://schemas.microsoft.com/sharepoint/v3/contenttype/forms"/>
  </ds:schemaRefs>
</ds:datastoreItem>
</file>

<file path=customXml/itemProps3.xml><?xml version="1.0" encoding="utf-8"?>
<ds:datastoreItem xmlns:ds="http://schemas.openxmlformats.org/officeDocument/2006/customXml" ds:itemID="{DB333EB7-AA9B-4077-9DE5-501B8A0FB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018933-54fa-4dd0-b536-065a31699043"/>
    <ds:schemaRef ds:uri="2f660ddc-b4aa-4c28-95b3-dd5ee97e9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2</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Rolls-Drew</dc:creator>
  <cp:keywords/>
  <dc:description/>
  <cp:lastModifiedBy>C Lilley</cp:lastModifiedBy>
  <cp:revision>33</cp:revision>
  <cp:lastPrinted>2024-11-14T11:12:00Z</cp:lastPrinted>
  <dcterms:created xsi:type="dcterms:W3CDTF">2026-08-27T06:46:00Z</dcterms:created>
  <dcterms:modified xsi:type="dcterms:W3CDTF">2026-08-27T19:35:00Z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0x010100C8A641DF3CA6E442B1C5359E8A07A0B1</vt:lpwstr>
  </property>
</Properties>
</file>